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7ACA" w14:textId="415B998E" w:rsidR="00B035B2" w:rsidRPr="00754119" w:rsidRDefault="00B035B2" w:rsidP="0007139E">
      <w:pPr>
        <w:jc w:val="center"/>
        <w:rPr>
          <w:rFonts w:asciiTheme="minorHAnsi" w:hAnsiTheme="minorHAnsi" w:cstheme="minorHAnsi"/>
          <w:b/>
          <w:sz w:val="28"/>
          <w:szCs w:val="28"/>
          <w:lang w:val="fr-BE"/>
        </w:rPr>
      </w:pPr>
    </w:p>
    <w:p w14:paraId="67C902A7" w14:textId="0F5BFE42" w:rsidR="00653622" w:rsidRPr="00754119" w:rsidRDefault="00D177DF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  <w:lang w:val="fr-BE"/>
        </w:rPr>
      </w:pPr>
      <w:r w:rsidRPr="00754119">
        <w:rPr>
          <w:rFonts w:asciiTheme="minorHAnsi" w:hAnsiTheme="minorHAnsi" w:cstheme="minorHAnsi"/>
          <w:b/>
          <w:sz w:val="28"/>
          <w:szCs w:val="28"/>
          <w:lang w:val="fr-BE"/>
        </w:rPr>
        <w:t>P</w:t>
      </w:r>
      <w:r w:rsidR="00653622" w:rsidRPr="00754119">
        <w:rPr>
          <w:rFonts w:asciiTheme="minorHAnsi" w:hAnsiTheme="minorHAnsi" w:cstheme="minorHAnsi"/>
          <w:b/>
          <w:sz w:val="28"/>
          <w:szCs w:val="28"/>
          <w:lang w:val="fr-BE"/>
        </w:rPr>
        <w:t xml:space="preserve">ROJET PILOTE </w:t>
      </w:r>
      <w:r w:rsidR="00754119">
        <w:rPr>
          <w:rFonts w:asciiTheme="minorHAnsi" w:hAnsiTheme="minorHAnsi" w:cstheme="minorHAnsi"/>
          <w:b/>
          <w:sz w:val="28"/>
          <w:szCs w:val="28"/>
          <w:lang w:val="fr-BE"/>
        </w:rPr>
        <w:t>D</w:t>
      </w:r>
      <w:r w:rsidR="00653622" w:rsidRPr="00754119">
        <w:rPr>
          <w:rFonts w:asciiTheme="minorHAnsi" w:hAnsiTheme="minorHAnsi" w:cstheme="minorHAnsi"/>
          <w:b/>
          <w:sz w:val="28"/>
          <w:szCs w:val="28"/>
          <w:lang w:val="fr-BE"/>
        </w:rPr>
        <w:t>ES ECHANGES REGIONAUX</w:t>
      </w:r>
    </w:p>
    <w:p w14:paraId="798BD218" w14:textId="77777777" w:rsidR="00653622" w:rsidRPr="00754119" w:rsidRDefault="00653622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  <w:lang w:val="fr-BE"/>
        </w:rPr>
      </w:pPr>
    </w:p>
    <w:p w14:paraId="7C8EB4CE" w14:textId="44CBE0F7" w:rsidR="00D177DF" w:rsidRPr="00754119" w:rsidRDefault="00653622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  <w:lang w:val="fr-BE"/>
        </w:rPr>
      </w:pPr>
      <w:r w:rsidRPr="00754119">
        <w:rPr>
          <w:rFonts w:asciiTheme="minorHAnsi" w:hAnsiTheme="minorHAnsi" w:cstheme="minorHAnsi"/>
          <w:b/>
          <w:sz w:val="28"/>
          <w:szCs w:val="28"/>
          <w:lang w:val="fr-BE"/>
        </w:rPr>
        <w:t>FORMULAIRE DE CANDIDATURE</w:t>
      </w:r>
    </w:p>
    <w:p w14:paraId="4B83E7FA" w14:textId="77777777" w:rsidR="00D177DF" w:rsidRPr="00754119" w:rsidRDefault="00D177DF" w:rsidP="00D177DF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675D7A65" w14:textId="678D08AA" w:rsidR="003A3246" w:rsidRPr="00754119" w:rsidRDefault="00653622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fr-BE"/>
        </w:rPr>
      </w:pP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Le </w:t>
      </w:r>
      <w:r w:rsidR="00754119" w:rsidRPr="00754119">
        <w:rPr>
          <w:rFonts w:asciiTheme="minorHAnsi" w:hAnsiTheme="minorHAnsi" w:cstheme="minorHAnsi"/>
          <w:b w:val="0"/>
          <w:spacing w:val="-2"/>
          <w:lang w:val="fr-BE"/>
        </w:rPr>
        <w:t>projet</w:t>
      </w: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 pilote d</w:t>
      </w:r>
      <w:r w:rsidR="00754119">
        <w:rPr>
          <w:rFonts w:asciiTheme="minorHAnsi" w:hAnsiTheme="minorHAnsi" w:cstheme="minorHAnsi"/>
          <w:b w:val="0"/>
          <w:spacing w:val="-2"/>
          <w:lang w:val="fr-BE"/>
        </w:rPr>
        <w:t xml:space="preserve">es </w:t>
      </w: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échanges régionaux développé par le Réseau Européen de Formation Judiciaire a pour but de : </w:t>
      </w:r>
      <w:r w:rsidR="003A3246"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 </w:t>
      </w:r>
    </w:p>
    <w:p w14:paraId="7D844AAC" w14:textId="3F51768C" w:rsidR="003A3246" w:rsidRPr="00754119" w:rsidRDefault="00653622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fr-BE"/>
        </w:rPr>
      </w:pP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Promouvoir la confiance mutuelle et la coopération à un niveau local et établir une coopération de longue durée entre les magistrats ; </w:t>
      </w:r>
      <w:r w:rsidR="003A3246"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 </w:t>
      </w:r>
    </w:p>
    <w:p w14:paraId="573198BA" w14:textId="0D8280E0" w:rsidR="003A3246" w:rsidRPr="00754119" w:rsidRDefault="00653622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fr-BE"/>
        </w:rPr>
      </w:pP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Identifier et résoudre des problèmes pratiques qui peuvent émerger de cas transfrontaliers ; </w:t>
      </w:r>
    </w:p>
    <w:p w14:paraId="24BCF54F" w14:textId="720DF274" w:rsidR="003A3246" w:rsidRPr="00754119" w:rsidRDefault="00653622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fr-BE"/>
        </w:rPr>
      </w:pP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Créer les conditions pour une coopération transfrontalière directe. </w:t>
      </w:r>
      <w:r w:rsidR="003A3246"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 </w:t>
      </w:r>
    </w:p>
    <w:p w14:paraId="1DC3D9B9" w14:textId="77777777" w:rsidR="003A3246" w:rsidRPr="00754119" w:rsidRDefault="003A3246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fr-BE"/>
        </w:rPr>
      </w:pPr>
    </w:p>
    <w:p w14:paraId="50AA487D" w14:textId="0B1A8266" w:rsidR="00E300D2" w:rsidRPr="00754119" w:rsidRDefault="00653622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fr-BE"/>
        </w:rPr>
      </w:pPr>
      <w:r w:rsidRPr="00754119">
        <w:rPr>
          <w:rFonts w:asciiTheme="minorHAnsi" w:hAnsiTheme="minorHAnsi" w:cstheme="minorHAnsi"/>
          <w:b w:val="0"/>
          <w:spacing w:val="-2"/>
          <w:lang w:val="fr-BE"/>
        </w:rPr>
        <w:t>Avant de postuler, chaque candidat est invit</w:t>
      </w:r>
      <w:r w:rsidR="008C1A90">
        <w:rPr>
          <w:rFonts w:asciiTheme="minorHAnsi" w:hAnsiTheme="minorHAnsi" w:cstheme="minorHAnsi"/>
          <w:b w:val="0"/>
          <w:spacing w:val="-2"/>
          <w:lang w:val="fr-BE"/>
        </w:rPr>
        <w:t>é</w:t>
      </w: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 à préparer un projet concret de coopération avec un pays voisin participant au projet pilote. </w:t>
      </w:r>
      <w:r w:rsidR="008C1A90">
        <w:rPr>
          <w:rFonts w:asciiTheme="minorHAnsi" w:hAnsiTheme="minorHAnsi" w:cstheme="minorHAnsi"/>
          <w:b w:val="0"/>
          <w:spacing w:val="-2"/>
          <w:lang w:val="fr-BE"/>
        </w:rPr>
        <w:t>Connaître un homologue</w:t>
      </w: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 avec </w:t>
      </w:r>
      <w:r w:rsidR="008C1A90">
        <w:rPr>
          <w:rFonts w:asciiTheme="minorHAnsi" w:hAnsiTheme="minorHAnsi" w:cstheme="minorHAnsi"/>
          <w:b w:val="0"/>
          <w:spacing w:val="-2"/>
          <w:lang w:val="fr-BE"/>
        </w:rPr>
        <w:t>lequel</w:t>
      </w: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 le candidat souhaiterait faire un échange </w:t>
      </w:r>
      <w:r w:rsidR="00754119">
        <w:rPr>
          <w:rFonts w:asciiTheme="minorHAnsi" w:hAnsiTheme="minorHAnsi" w:cstheme="minorHAnsi"/>
          <w:b w:val="0"/>
          <w:spacing w:val="-2"/>
          <w:lang w:val="fr-BE"/>
        </w:rPr>
        <w:t xml:space="preserve">réciproque </w:t>
      </w:r>
      <w:r w:rsidRPr="00754119">
        <w:rPr>
          <w:rFonts w:asciiTheme="minorHAnsi" w:hAnsiTheme="minorHAnsi" w:cstheme="minorHAnsi"/>
          <w:b w:val="0"/>
          <w:spacing w:val="-2"/>
          <w:lang w:val="fr-BE"/>
        </w:rPr>
        <w:t>dans le pays voisin est un atout. Sans cet homologue il est toujours possible de postuler et un processus de mise en relation sera o</w:t>
      </w:r>
      <w:r w:rsidR="008C1A90">
        <w:rPr>
          <w:rFonts w:asciiTheme="minorHAnsi" w:hAnsiTheme="minorHAnsi" w:cstheme="minorHAnsi"/>
          <w:b w:val="0"/>
          <w:spacing w:val="-2"/>
          <w:lang w:val="fr-BE"/>
        </w:rPr>
        <w:t xml:space="preserve">péré entre </w:t>
      </w:r>
      <w:r w:rsidRPr="00754119">
        <w:rPr>
          <w:rFonts w:asciiTheme="minorHAnsi" w:hAnsiTheme="minorHAnsi" w:cstheme="minorHAnsi"/>
          <w:b w:val="0"/>
          <w:spacing w:val="-2"/>
          <w:lang w:val="fr-BE"/>
        </w:rPr>
        <w:t>les candidats.</w:t>
      </w:r>
      <w:r w:rsidR="00E300D2"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 </w:t>
      </w:r>
    </w:p>
    <w:p w14:paraId="2D64BE73" w14:textId="474CAE35" w:rsidR="003A3246" w:rsidRPr="00754119" w:rsidRDefault="00E300D2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fr-BE"/>
        </w:rPr>
      </w:pP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 </w:t>
      </w:r>
    </w:p>
    <w:p w14:paraId="77889711" w14:textId="69FBDC1A" w:rsidR="00B035B2" w:rsidRPr="00754119" w:rsidRDefault="00653622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fr-BE"/>
        </w:rPr>
      </w:pP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Avant de remplir le formulaire, veuillez noter les informations suivantes : </w:t>
      </w:r>
      <w:r w:rsidR="003A3246"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  </w:t>
      </w:r>
    </w:p>
    <w:p w14:paraId="0FA95DB7" w14:textId="43E15CBF" w:rsidR="00653622" w:rsidRPr="00754119" w:rsidRDefault="00653622" w:rsidP="00B32A04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fr-BE"/>
        </w:rPr>
      </w:pP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Veuillez remplir toutes les sections de façon détaillée et renvoyer le formulaire au format </w:t>
      </w:r>
      <w:proofErr w:type="spellStart"/>
      <w:r w:rsidRPr="00754119">
        <w:rPr>
          <w:rFonts w:asciiTheme="minorHAnsi" w:hAnsiTheme="minorHAnsi" w:cstheme="minorHAnsi"/>
          <w:b w:val="0"/>
          <w:spacing w:val="-2"/>
          <w:lang w:val="fr-BE"/>
        </w:rPr>
        <w:t>word</w:t>
      </w:r>
      <w:proofErr w:type="spellEnd"/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 à votre point de contact national ; </w:t>
      </w:r>
    </w:p>
    <w:p w14:paraId="1A6AD8BE" w14:textId="1DAD57BC" w:rsidR="00B035B2" w:rsidRPr="00754119" w:rsidRDefault="00653622" w:rsidP="00B32A04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fr-BE"/>
        </w:rPr>
      </w:pP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Nous vous demandons de ne </w:t>
      </w:r>
      <w:r w:rsidRPr="007F4A79">
        <w:rPr>
          <w:rFonts w:asciiTheme="minorHAnsi" w:hAnsiTheme="minorHAnsi" w:cstheme="minorHAnsi"/>
          <w:b w:val="0"/>
          <w:spacing w:val="-2"/>
          <w:u w:val="single"/>
          <w:lang w:val="fr-BE"/>
        </w:rPr>
        <w:t>pas</w:t>
      </w: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 remplir ce formulaire à la main ; </w:t>
      </w:r>
      <w:r w:rsidR="00D177DF"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 </w:t>
      </w:r>
    </w:p>
    <w:p w14:paraId="617B117C" w14:textId="130940A6" w:rsidR="003A3246" w:rsidRPr="00754119" w:rsidRDefault="00653622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lang w:val="fr-BE"/>
        </w:rPr>
      </w:pP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Si vous participez à un échange collectif, chaque </w:t>
      </w:r>
      <w:r w:rsidR="008C1A90">
        <w:rPr>
          <w:rFonts w:asciiTheme="minorHAnsi" w:hAnsiTheme="minorHAnsi" w:cstheme="minorHAnsi"/>
          <w:b w:val="0"/>
          <w:spacing w:val="-2"/>
          <w:lang w:val="fr-BE"/>
        </w:rPr>
        <w:t xml:space="preserve">membre du groupe </w:t>
      </w:r>
      <w:r w:rsidRPr="00754119">
        <w:rPr>
          <w:rFonts w:asciiTheme="minorHAnsi" w:hAnsiTheme="minorHAnsi" w:cstheme="minorHAnsi"/>
          <w:b w:val="0"/>
          <w:spacing w:val="-2"/>
          <w:lang w:val="fr-BE"/>
        </w:rPr>
        <w:t xml:space="preserve">doit remplir un formulaire de candidature. </w:t>
      </w:r>
      <w:r w:rsidR="003A3246" w:rsidRPr="00754119">
        <w:rPr>
          <w:rFonts w:asciiTheme="minorHAnsi" w:hAnsiTheme="minorHAnsi" w:cstheme="minorHAnsi"/>
          <w:b w:val="0"/>
          <w:lang w:val="fr-BE"/>
        </w:rPr>
        <w:t xml:space="preserve"> </w:t>
      </w:r>
    </w:p>
    <w:p w14:paraId="7F7B5A32" w14:textId="77777777" w:rsidR="0007139E" w:rsidRPr="00754119" w:rsidRDefault="0007139E" w:rsidP="00B035B2">
      <w:pPr>
        <w:pStyle w:val="Subtitle"/>
        <w:ind w:right="-570"/>
        <w:jc w:val="both"/>
        <w:rPr>
          <w:rFonts w:asciiTheme="minorHAnsi" w:hAnsiTheme="minorHAnsi" w:cstheme="minorHAnsi"/>
          <w:b w:val="0"/>
          <w:lang w:val="fr-BE"/>
        </w:rPr>
      </w:pPr>
    </w:p>
    <w:tbl>
      <w:tblPr>
        <w:tblW w:w="9639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64"/>
        <w:gridCol w:w="4375"/>
      </w:tblGrid>
      <w:tr w:rsidR="00B035B2" w:rsidRPr="00754119" w14:paraId="29337FE9" w14:textId="77777777" w:rsidTr="00D177DF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3045852B" w:rsidR="00B035B2" w:rsidRPr="00754119" w:rsidRDefault="00B035B2" w:rsidP="00DA7038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fr-BE"/>
              </w:rPr>
              <w:t xml:space="preserve">1. </w:t>
            </w:r>
            <w:r w:rsidR="0007139E"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INFORMATION</w:t>
            </w:r>
            <w:r w:rsidR="00653622"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S PERSONNELLES</w:t>
            </w:r>
          </w:p>
        </w:tc>
      </w:tr>
      <w:tr w:rsidR="00B035B2" w:rsidRPr="00754119" w14:paraId="45361136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7E7E7799" w14:textId="32E241E2" w:rsidR="00B035B2" w:rsidRPr="00754119" w:rsidRDefault="0065362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Prénom : </w:t>
            </w:r>
          </w:p>
        </w:tc>
        <w:tc>
          <w:tcPr>
            <w:tcW w:w="4375" w:type="dxa"/>
            <w:shd w:val="clear" w:color="auto" w:fill="auto"/>
          </w:tcPr>
          <w:p w14:paraId="54BF2D34" w14:textId="77777777" w:rsidR="00B035B2" w:rsidRPr="00754119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B035B2" w:rsidRPr="00754119" w14:paraId="1D17BCF9" w14:textId="77777777" w:rsidTr="00D177DF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463F1EFB" w14:textId="527EF418" w:rsidR="00B035B2" w:rsidRPr="00754119" w:rsidRDefault="0065362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Nom : </w:t>
            </w:r>
          </w:p>
        </w:tc>
        <w:tc>
          <w:tcPr>
            <w:tcW w:w="4375" w:type="dxa"/>
            <w:shd w:val="clear" w:color="auto" w:fill="auto"/>
          </w:tcPr>
          <w:p w14:paraId="7E945F44" w14:textId="77777777" w:rsidR="00B035B2" w:rsidRPr="00754119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117292" w:rsidRPr="00754119" w14:paraId="4F3610FF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1AC1FC37" w14:textId="76A12F29" w:rsidR="00117292" w:rsidRPr="00754119" w:rsidRDefault="003A324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Ti</w:t>
            </w:r>
            <w:r w:rsidR="00653622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tre </w:t>
            </w: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(Mr/Ms/Mx</w:t>
            </w:r>
            <w:proofErr w:type="gramStart"/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):</w:t>
            </w:r>
            <w:proofErr w:type="gramEnd"/>
          </w:p>
        </w:tc>
        <w:tc>
          <w:tcPr>
            <w:tcW w:w="4375" w:type="dxa"/>
            <w:shd w:val="clear" w:color="auto" w:fill="auto"/>
          </w:tcPr>
          <w:p w14:paraId="1EF59A88" w14:textId="77777777" w:rsidR="00117292" w:rsidRPr="00754119" w:rsidRDefault="0011729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793B32" w:rsidRPr="00754119" w14:paraId="163F1000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296B667F" w14:textId="468CC08F" w:rsidR="00793B32" w:rsidRPr="00754119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F</w:t>
            </w:r>
            <w:r w:rsidR="00653622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onction </w:t>
            </w: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: </w:t>
            </w:r>
          </w:p>
        </w:tc>
        <w:tc>
          <w:tcPr>
            <w:tcW w:w="4375" w:type="dxa"/>
            <w:shd w:val="clear" w:color="auto" w:fill="auto"/>
          </w:tcPr>
          <w:p w14:paraId="1847D18F" w14:textId="77777777" w:rsidR="00793B32" w:rsidRPr="00754119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B035B2" w:rsidRPr="00754119" w14:paraId="237AE7AB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32B96D4E" w14:textId="3823A267" w:rsidR="00B035B2" w:rsidRPr="00754119" w:rsidRDefault="0065362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Date de naissance </w:t>
            </w:r>
            <w:r w:rsidR="00B035B2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0EA322CE" w14:textId="77777777" w:rsidR="00B035B2" w:rsidRPr="00754119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B035B2" w:rsidRPr="00754119" w14:paraId="49A6EC97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3D1652C1" w14:textId="5FDAC2D1" w:rsidR="00B035B2" w:rsidRPr="00754119" w:rsidRDefault="0065362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Numéro de mobile : </w:t>
            </w:r>
            <w:r w:rsidR="00B035B2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4375" w:type="dxa"/>
            <w:shd w:val="clear" w:color="auto" w:fill="auto"/>
          </w:tcPr>
          <w:p w14:paraId="1C718278" w14:textId="77777777" w:rsidR="00B035B2" w:rsidRPr="00754119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B035B2" w:rsidRPr="00754119" w14:paraId="395E927C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23CF4322" w14:textId="774BD7A0" w:rsidR="00B035B2" w:rsidRPr="00754119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proofErr w:type="gramStart"/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E-mail</w:t>
            </w:r>
            <w:proofErr w:type="gramEnd"/>
            <w:r w:rsidR="007F4A7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614F46DE" w14:textId="77777777" w:rsidR="00B035B2" w:rsidRPr="00754119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B035B2" w:rsidRPr="00754119" w14:paraId="06ACFF96" w14:textId="77777777" w:rsidTr="00D177DF">
        <w:trPr>
          <w:trHeight w:val="422"/>
        </w:trPr>
        <w:tc>
          <w:tcPr>
            <w:tcW w:w="5264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3E0AEF89" w14:textId="339C1E8B" w:rsidR="00B035B2" w:rsidRPr="00754119" w:rsidRDefault="008C1A90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Juridiction</w:t>
            </w:r>
            <w:r w:rsidR="007F4A7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653622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: </w:t>
            </w:r>
          </w:p>
        </w:tc>
        <w:tc>
          <w:tcPr>
            <w:tcW w:w="4375" w:type="dxa"/>
            <w:tcBorders>
              <w:top w:val="single" w:sz="4" w:space="0" w:color="999999"/>
            </w:tcBorders>
            <w:shd w:val="clear" w:color="auto" w:fill="auto"/>
          </w:tcPr>
          <w:p w14:paraId="449441CC" w14:textId="77777777" w:rsidR="00B035B2" w:rsidRPr="00754119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B035B2" w:rsidRPr="008C1A90" w14:paraId="4E921700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35D5D41E" w14:textId="13EC9CE6" w:rsidR="00B035B2" w:rsidRPr="00754119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Adress</w:t>
            </w:r>
            <w:r w:rsidR="00653622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e de </w:t>
            </w:r>
            <w:r w:rsidR="008C1A90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la juridiction</w:t>
            </w:r>
            <w:r w:rsidR="00653622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: </w:t>
            </w: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4375" w:type="dxa"/>
            <w:shd w:val="clear" w:color="auto" w:fill="auto"/>
          </w:tcPr>
          <w:p w14:paraId="67374655" w14:textId="77777777" w:rsidR="00B035B2" w:rsidRPr="00754119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B035B2" w:rsidRPr="00754119" w14:paraId="1B1B84AC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558938F6" w14:textId="5769FF90" w:rsidR="00B035B2" w:rsidRPr="00754119" w:rsidRDefault="0065362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Année d’entrée en </w:t>
            </w:r>
            <w:r w:rsidR="00595600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fonction</w:t>
            </w: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: </w:t>
            </w:r>
            <w:r w:rsidR="00B035B2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4375" w:type="dxa"/>
            <w:shd w:val="clear" w:color="auto" w:fill="auto"/>
          </w:tcPr>
          <w:p w14:paraId="0C5B06AB" w14:textId="77777777" w:rsidR="00B035B2" w:rsidRPr="00754119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B035B2" w:rsidRPr="00754119" w14:paraId="530633E0" w14:textId="77777777" w:rsidTr="00D177DF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6332B7CD" w14:textId="527AFFE0" w:rsidR="00B035B2" w:rsidRPr="00754119" w:rsidRDefault="0065362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Téléphone professionnel : </w:t>
            </w:r>
            <w:r w:rsidR="00B035B2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4375" w:type="dxa"/>
            <w:shd w:val="clear" w:color="auto" w:fill="auto"/>
          </w:tcPr>
          <w:p w14:paraId="2BC22B5C" w14:textId="77777777" w:rsidR="00B035B2" w:rsidRPr="00754119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B035B2" w:rsidRPr="00754119" w14:paraId="210DB7FB" w14:textId="77777777" w:rsidTr="00D177DF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3000EED8" w14:textId="074C996F" w:rsidR="00B035B2" w:rsidRPr="00754119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A</w:t>
            </w:r>
            <w:r w:rsidR="00653622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utre </w:t>
            </w:r>
            <w:proofErr w:type="gramStart"/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e-mail</w:t>
            </w:r>
            <w:proofErr w:type="gramEnd"/>
            <w:r w:rsidR="007F4A7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2ED79F79" w14:textId="77777777" w:rsidR="00B035B2" w:rsidRPr="00754119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14:paraId="0D58C867" w14:textId="754FCBC0" w:rsidR="003A3246" w:rsidRPr="00754119" w:rsidRDefault="003A3246" w:rsidP="0007139E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08C1579D" w14:textId="61766784" w:rsidR="00D177DF" w:rsidRPr="00754119" w:rsidRDefault="00CB71AD" w:rsidP="0007139E">
      <w:pPr>
        <w:rPr>
          <w:rFonts w:asciiTheme="minorHAnsi" w:hAnsiTheme="minorHAnsi" w:cstheme="minorHAnsi"/>
          <w:sz w:val="22"/>
          <w:szCs w:val="22"/>
          <w:lang w:val="fr-BE"/>
        </w:rPr>
      </w:pPr>
      <w:r w:rsidRPr="00754119">
        <w:rPr>
          <w:rFonts w:asciiTheme="minorHAnsi" w:hAnsiTheme="minorHAnsi" w:cstheme="minorHAnsi"/>
          <w:sz w:val="22"/>
          <w:szCs w:val="22"/>
          <w:lang w:val="fr-BE"/>
        </w:rPr>
        <w:br w:type="page"/>
      </w: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3560"/>
        <w:gridCol w:w="285"/>
        <w:gridCol w:w="851"/>
        <w:gridCol w:w="3684"/>
      </w:tblGrid>
      <w:tr w:rsidR="003A3246" w:rsidRPr="00754119" w14:paraId="6012A1E3" w14:textId="77777777" w:rsidTr="00D177DF">
        <w:trPr>
          <w:trHeight w:val="275"/>
        </w:trPr>
        <w:tc>
          <w:tcPr>
            <w:tcW w:w="96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0CCC9F" w14:textId="68084A2C" w:rsidR="003A3246" w:rsidRPr="00754119" w:rsidRDefault="003A3246" w:rsidP="003A324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lastRenderedPageBreak/>
              <w:t>2. LANG</w:t>
            </w:r>
            <w:r w:rsidR="00653622"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U</w:t>
            </w:r>
            <w:r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ES </w:t>
            </w:r>
            <w:r w:rsidR="00653622"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ET NIVEAU</w:t>
            </w:r>
          </w:p>
        </w:tc>
      </w:tr>
      <w:tr w:rsidR="00E300D2" w:rsidRPr="00754119" w14:paraId="27B4A18D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481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7B451E04" w14:textId="6EEDF354" w:rsidR="00E300D2" w:rsidRPr="00754119" w:rsidRDefault="00653622" w:rsidP="0002343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Langue maternelle : </w:t>
            </w:r>
          </w:p>
        </w:tc>
        <w:tc>
          <w:tcPr>
            <w:tcW w:w="4820" w:type="dxa"/>
            <w:gridSpan w:val="3"/>
            <w:tcBorders>
              <w:top w:val="single" w:sz="4" w:space="0" w:color="A6A6A6"/>
            </w:tcBorders>
            <w:shd w:val="clear" w:color="auto" w:fill="auto"/>
          </w:tcPr>
          <w:p w14:paraId="259D899A" w14:textId="77777777" w:rsidR="00E300D2" w:rsidRPr="00754119" w:rsidRDefault="00E300D2" w:rsidP="0002343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</w:tc>
      </w:tr>
      <w:tr w:rsidR="003A3246" w:rsidRPr="007F4A79" w14:paraId="1AE5955E" w14:textId="77777777" w:rsidTr="00D177DF">
        <w:trPr>
          <w:trHeight w:val="275"/>
        </w:trPr>
        <w:tc>
          <w:tcPr>
            <w:tcW w:w="96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699B55" w14:textId="79C44E22" w:rsidR="003A3246" w:rsidRPr="00754119" w:rsidRDefault="00653622" w:rsidP="003A3246">
            <w:pPr>
              <w:spacing w:before="60" w:after="60"/>
              <w:rPr>
                <w:rStyle w:val="Hyperlink"/>
                <w:rFonts w:asciiTheme="minorHAnsi" w:hAnsiTheme="minorHAnsi" w:cstheme="minorHAnsi"/>
                <w:sz w:val="20"/>
                <w:szCs w:val="16"/>
                <w:lang w:val="fr-BE"/>
              </w:rPr>
            </w:pPr>
            <w:r w:rsidRPr="00754119">
              <w:rPr>
                <w:rFonts w:asciiTheme="minorHAnsi" w:hAnsiTheme="minorHAnsi" w:cstheme="minorHAnsi"/>
                <w:b/>
                <w:bCs/>
                <w:sz w:val="22"/>
                <w:szCs w:val="18"/>
                <w:lang w:val="fr-BE"/>
              </w:rPr>
              <w:t xml:space="preserve">Veuillez indiquer vos langues étrangères et votre niveau en vous auto-évaluant </w:t>
            </w:r>
            <w:r w:rsidR="00E45EA1" w:rsidRPr="00754119">
              <w:rPr>
                <w:rFonts w:asciiTheme="minorHAnsi" w:hAnsiTheme="minorHAnsi" w:cstheme="minorHAnsi"/>
                <w:b/>
                <w:bCs/>
                <w:sz w:val="22"/>
                <w:szCs w:val="18"/>
                <w:lang w:val="fr-BE"/>
              </w:rPr>
              <w:t xml:space="preserve">selon le Cadre européen commun de référence pour les langues </w:t>
            </w:r>
            <w:r w:rsidR="003A3246" w:rsidRPr="00754119">
              <w:rPr>
                <w:rFonts w:asciiTheme="minorHAnsi" w:hAnsiTheme="minorHAnsi" w:cstheme="minorHAnsi"/>
                <w:sz w:val="22"/>
                <w:szCs w:val="18"/>
                <w:lang w:val="fr-BE"/>
              </w:rPr>
              <w:t xml:space="preserve"> </w:t>
            </w:r>
            <w:hyperlink r:id="rId8" w:history="1">
              <w:r w:rsidR="003A3246" w:rsidRPr="00754119">
                <w:rPr>
                  <w:rStyle w:val="Hyperlink"/>
                  <w:rFonts w:asciiTheme="minorHAnsi" w:hAnsiTheme="minorHAnsi" w:cstheme="minorHAnsi"/>
                  <w:sz w:val="20"/>
                  <w:szCs w:val="16"/>
                  <w:lang w:val="fr-BE"/>
                </w:rPr>
                <w:t>https://europass.cedefop.europa.eu/resources/european-language-levels-cefr</w:t>
              </w:r>
            </w:hyperlink>
          </w:p>
          <w:p w14:paraId="3A31931D" w14:textId="5F4AC066" w:rsidR="003A3246" w:rsidRPr="00754119" w:rsidRDefault="00E45EA1" w:rsidP="003A3246">
            <w:pPr>
              <w:spacing w:before="60" w:after="60"/>
              <w:rPr>
                <w:rFonts w:asciiTheme="minorHAnsi" w:hAnsiTheme="minorHAnsi" w:cstheme="minorHAnsi"/>
                <w:color w:val="0000FF"/>
                <w:sz w:val="20"/>
                <w:szCs w:val="16"/>
                <w:u w:val="single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0"/>
                <w:szCs w:val="16"/>
                <w:lang w:val="fr-BE"/>
              </w:rPr>
              <w:t xml:space="preserve">Les niveaux sont compris entre </w:t>
            </w:r>
            <w:r w:rsidR="003A3246" w:rsidRPr="00754119">
              <w:rPr>
                <w:rFonts w:asciiTheme="minorHAnsi" w:hAnsiTheme="minorHAnsi" w:cstheme="minorHAnsi"/>
                <w:sz w:val="20"/>
                <w:szCs w:val="16"/>
                <w:lang w:val="fr-BE"/>
              </w:rPr>
              <w:t xml:space="preserve">A1 </w:t>
            </w:r>
            <w:r w:rsidRPr="00754119">
              <w:rPr>
                <w:rFonts w:asciiTheme="minorHAnsi" w:hAnsiTheme="minorHAnsi" w:cstheme="minorHAnsi"/>
                <w:sz w:val="20"/>
                <w:szCs w:val="16"/>
                <w:lang w:val="fr-BE"/>
              </w:rPr>
              <w:t xml:space="preserve">et </w:t>
            </w:r>
            <w:r w:rsidR="003A3246" w:rsidRPr="00754119">
              <w:rPr>
                <w:rFonts w:asciiTheme="minorHAnsi" w:hAnsiTheme="minorHAnsi" w:cstheme="minorHAnsi"/>
                <w:sz w:val="20"/>
                <w:szCs w:val="16"/>
                <w:lang w:val="fr-BE"/>
              </w:rPr>
              <w:t xml:space="preserve">C2. </w:t>
            </w:r>
            <w:r w:rsidR="003A3246" w:rsidRPr="00754119">
              <w:rPr>
                <w:rStyle w:val="Hyperlink"/>
                <w:rFonts w:asciiTheme="minorHAnsi" w:hAnsiTheme="minorHAnsi" w:cstheme="minorHAnsi"/>
                <w:sz w:val="20"/>
                <w:szCs w:val="16"/>
                <w:lang w:val="fr-BE"/>
              </w:rPr>
              <w:t xml:space="preserve"> </w:t>
            </w:r>
          </w:p>
        </w:tc>
      </w:tr>
      <w:tr w:rsidR="003A3246" w:rsidRPr="00754119" w14:paraId="2FB29825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59"/>
        </w:trPr>
        <w:tc>
          <w:tcPr>
            <w:tcW w:w="1259" w:type="dxa"/>
            <w:shd w:val="clear" w:color="auto" w:fill="auto"/>
          </w:tcPr>
          <w:p w14:paraId="57C32C3C" w14:textId="65CF9B3D" w:rsidR="003A3246" w:rsidRPr="00754119" w:rsidRDefault="00E300D2" w:rsidP="0002343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Langue 1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7584E64A" w14:textId="77777777" w:rsidR="003A3246" w:rsidRPr="00754119" w:rsidRDefault="003A3246" w:rsidP="0002343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  <w:tc>
          <w:tcPr>
            <w:tcW w:w="851" w:type="dxa"/>
            <w:shd w:val="clear" w:color="auto" w:fill="auto"/>
          </w:tcPr>
          <w:p w14:paraId="0683A5B0" w14:textId="672FDFF1" w:rsidR="003A3246" w:rsidRPr="00754119" w:rsidRDefault="00E45EA1" w:rsidP="0002343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Niveau</w:t>
            </w:r>
            <w:r w:rsidR="00E300D2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14:paraId="03780DB5" w14:textId="77777777" w:rsidR="003A3246" w:rsidRPr="00754119" w:rsidRDefault="003A3246" w:rsidP="0002343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3A3246" w:rsidRPr="00754119" w14:paraId="6740A9BF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1259" w:type="dxa"/>
            <w:shd w:val="clear" w:color="auto" w:fill="auto"/>
          </w:tcPr>
          <w:p w14:paraId="7183908A" w14:textId="108406CC" w:rsidR="003A3246" w:rsidRPr="00754119" w:rsidRDefault="00E300D2" w:rsidP="0002343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Langue 2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5F4CFAD0" w14:textId="77777777" w:rsidR="003A3246" w:rsidRPr="00754119" w:rsidRDefault="003A3246" w:rsidP="0002343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  <w:tc>
          <w:tcPr>
            <w:tcW w:w="851" w:type="dxa"/>
            <w:shd w:val="clear" w:color="auto" w:fill="auto"/>
          </w:tcPr>
          <w:p w14:paraId="273EE0FF" w14:textId="6C68839D" w:rsidR="003A3246" w:rsidRPr="00754119" w:rsidRDefault="00E45EA1" w:rsidP="0002343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Niveau</w:t>
            </w:r>
          </w:p>
        </w:tc>
        <w:tc>
          <w:tcPr>
            <w:tcW w:w="3684" w:type="dxa"/>
            <w:shd w:val="clear" w:color="auto" w:fill="auto"/>
          </w:tcPr>
          <w:p w14:paraId="324A4B8A" w14:textId="77777777" w:rsidR="003A3246" w:rsidRPr="00754119" w:rsidRDefault="003A3246" w:rsidP="0002343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14:paraId="2DB33BFC" w14:textId="6942AE97" w:rsidR="003E48B9" w:rsidRPr="00754119" w:rsidRDefault="003E48B9" w:rsidP="00E300D2">
      <w:pPr>
        <w:rPr>
          <w:rFonts w:asciiTheme="minorHAnsi" w:hAnsiTheme="minorHAnsi" w:cstheme="minorHAnsi"/>
          <w:sz w:val="16"/>
          <w:szCs w:val="16"/>
          <w:lang w:val="fr-BE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B862B1" w:rsidRPr="00754119" w14:paraId="467C7668" w14:textId="77777777" w:rsidTr="00D177DF">
        <w:trPr>
          <w:trHeight w:val="275"/>
        </w:trPr>
        <w:tc>
          <w:tcPr>
            <w:tcW w:w="96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24F29F" w14:textId="3A82656B" w:rsidR="00B862B1" w:rsidRPr="00754119" w:rsidRDefault="0007139E" w:rsidP="00793B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3. </w:t>
            </w:r>
            <w:r w:rsidR="00E45EA1"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CADRE DE L’ECHANGE</w:t>
            </w:r>
            <w:r w:rsidR="00793B32"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 </w:t>
            </w:r>
          </w:p>
        </w:tc>
      </w:tr>
      <w:tr w:rsidR="00B862B1" w:rsidRPr="007F4A79" w14:paraId="04F6590A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963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60D21AF3" w14:textId="6E0137FF" w:rsidR="00E300D2" w:rsidRPr="00754119" w:rsidRDefault="00E45EA1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Les échanges régionaux ont été créés </w:t>
            </w:r>
            <w:r w:rsidRPr="00754119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pour permettre des échanges au niveau frontalier entre des </w:t>
            </w:r>
            <w:r w:rsidR="008C1A90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juridictions</w:t>
            </w:r>
            <w:r w:rsidRPr="00754119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 situé</w:t>
            </w:r>
            <w:r w:rsidR="008C1A90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e</w:t>
            </w:r>
            <w:r w:rsidRPr="00754119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s de part et d’autre de la frontière. </w:t>
            </w:r>
            <w:proofErr w:type="spellStart"/>
            <w:r w:rsidR="008C1A90" w:rsidRPr="00754119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Veuillez</w:t>
            </w:r>
            <w:r w:rsidR="007F4A79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 </w:t>
            </w:r>
            <w:r w:rsidR="008C1A90" w:rsidRPr="00754119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vous</w:t>
            </w:r>
            <w:proofErr w:type="spellEnd"/>
            <w:r w:rsidRPr="00754119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 r</w:t>
            </w:r>
            <w:r w:rsidRPr="00754119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éférer à l’appel à candidature où vous trouverez la liste des zones </w:t>
            </w:r>
            <w:r w:rsidR="00754119" w:rsidRPr="00754119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frontalières</w:t>
            </w:r>
            <w:r w:rsidRPr="00754119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 éligibles et des fonctions disponibles. </w:t>
            </w:r>
            <w:r w:rsidR="00553949" w:rsidRPr="00754119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 </w:t>
            </w:r>
          </w:p>
          <w:p w14:paraId="03EBB7C9" w14:textId="5C4F57F3" w:rsidR="00553949" w:rsidRPr="00754119" w:rsidRDefault="00E45EA1" w:rsidP="00553949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Veuillez </w:t>
            </w:r>
            <w:r w:rsidR="00754119"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indiquer</w:t>
            </w:r>
            <w:r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 le pays voisin le plus </w:t>
            </w:r>
            <w:r w:rsidR="00754119"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proche :</w:t>
            </w:r>
            <w:r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 </w:t>
            </w:r>
          </w:p>
        </w:tc>
      </w:tr>
      <w:tr w:rsidR="008A4405" w:rsidRPr="007F4A79" w14:paraId="54C6C72A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963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031B98EF" w14:textId="77777777" w:rsidR="008A4405" w:rsidRPr="00754119" w:rsidRDefault="008A4405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8A4405" w:rsidRPr="007F4A79" w14:paraId="729D703D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963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6FDC545D" w14:textId="64721AFE" w:rsidR="008A4405" w:rsidRPr="00754119" w:rsidRDefault="00E45EA1" w:rsidP="00DA703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Veuillez indiquer si </w:t>
            </w:r>
            <w:r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vous </w:t>
            </w:r>
            <w:r w:rsidR="008C1A90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avez déjà convenu</w:t>
            </w:r>
            <w:r w:rsidR="007F4A7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 </w:t>
            </w:r>
            <w:r w:rsidR="008C1A90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d’</w:t>
            </w:r>
            <w:r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un échange </w:t>
            </w:r>
            <w:r w:rsidR="00754119"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avec un homologue dans ce pays voisin, et si c’est le cas, veuillez indiquer son nom, ses coordonnées et sa </w:t>
            </w:r>
            <w:r w:rsidR="008C1A90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juridiction</w:t>
            </w:r>
            <w:r w:rsidR="00754119"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 : </w:t>
            </w:r>
          </w:p>
        </w:tc>
      </w:tr>
      <w:tr w:rsidR="00B862B1" w:rsidRPr="007F4A79" w14:paraId="358ADBC0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C271AAF" w14:textId="77777777" w:rsidR="009823EA" w:rsidRPr="00754119" w:rsidRDefault="009823EA" w:rsidP="009823E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14:paraId="03379F58" w14:textId="27C224FB" w:rsidR="009823EA" w:rsidRPr="00754119" w:rsidRDefault="007F4A79" w:rsidP="009823E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fr-BE" w:eastAsia="ar-SA"/>
                </w:rPr>
                <w:id w:val="-7820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3EA" w:rsidRPr="00754119">
                  <w:rPr>
                    <w:rFonts w:ascii="Segoe UI Symbol" w:eastAsia="MS Gothic" w:hAnsi="Segoe UI Symbol" w:cs="Segoe UI Symbol"/>
                    <w:szCs w:val="20"/>
                    <w:lang w:val="fr-BE" w:eastAsia="ar-SA"/>
                  </w:rPr>
                  <w:t>☐</w:t>
                </w:r>
              </w:sdtContent>
            </w:sdt>
            <w:r w:rsidR="009823EA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</w:t>
            </w:r>
            <w:r w:rsidR="00754119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J’ai un HOMOLOGUE</w:t>
            </w:r>
            <w:r w:rsidR="009823EA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(</w:t>
            </w:r>
            <w:r w:rsidR="00754119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qui a été contacté et qui est d’accord pour faire </w:t>
            </w: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cet </w:t>
            </w:r>
            <w:r w:rsidR="00595600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échange)</w:t>
            </w: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9823EA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:</w:t>
            </w:r>
          </w:p>
          <w:p w14:paraId="07E89883" w14:textId="77777777" w:rsidR="009823EA" w:rsidRPr="00754119" w:rsidRDefault="009823EA" w:rsidP="009823E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5"/>
              <w:gridCol w:w="2298"/>
              <w:gridCol w:w="2338"/>
              <w:gridCol w:w="2850"/>
            </w:tblGrid>
            <w:tr w:rsidR="009823EA" w:rsidRPr="007F4A79" w14:paraId="006B7107" w14:textId="77777777" w:rsidTr="0076699B">
              <w:trPr>
                <w:trHeight w:val="334"/>
              </w:trPr>
              <w:tc>
                <w:tcPr>
                  <w:tcW w:w="23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2F8D26" w14:textId="62AF0DEB" w:rsidR="009823EA" w:rsidRPr="00754119" w:rsidRDefault="00754119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</w:pPr>
                  <w:r w:rsidRPr="00754119"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  <w:t>Nom de l’homologue</w:t>
                  </w:r>
                </w:p>
              </w:tc>
              <w:tc>
                <w:tcPr>
                  <w:tcW w:w="229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468DB7" w14:textId="3E3D268A" w:rsidR="009823EA" w:rsidRPr="00754119" w:rsidRDefault="00754119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</w:pPr>
                  <w:r w:rsidRPr="00754119"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  <w:t>Pays</w:t>
                  </w:r>
                </w:p>
              </w:tc>
              <w:tc>
                <w:tcPr>
                  <w:tcW w:w="23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B7626D" w14:textId="77777777" w:rsidR="009823EA" w:rsidRPr="00754119" w:rsidRDefault="009823EA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</w:pPr>
                  <w:r w:rsidRPr="00754119"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  <w:t>Organisation</w:t>
                  </w:r>
                </w:p>
              </w:tc>
              <w:tc>
                <w:tcPr>
                  <w:tcW w:w="2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47CFD3" w14:textId="71DF320B" w:rsidR="009823EA" w:rsidRPr="00754119" w:rsidRDefault="00595600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  <w:t>Coordonnées</w:t>
                  </w:r>
                </w:p>
                <w:p w14:paraId="28FCAC51" w14:textId="77777777" w:rsidR="009823EA" w:rsidRPr="00754119" w:rsidRDefault="009823EA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</w:pPr>
                  <w:r w:rsidRPr="00754119"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  <w:t>(</w:t>
                  </w:r>
                  <w:proofErr w:type="gramStart"/>
                  <w:r w:rsidRPr="00754119"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  <w:t>e-mail</w:t>
                  </w:r>
                  <w:proofErr w:type="gramEnd"/>
                  <w:r w:rsidRPr="00754119"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  <w:t>, phone)</w:t>
                  </w:r>
                </w:p>
              </w:tc>
            </w:tr>
            <w:tr w:rsidR="009823EA" w:rsidRPr="007F4A79" w14:paraId="616A5766" w14:textId="77777777" w:rsidTr="0076699B">
              <w:trPr>
                <w:trHeight w:val="923"/>
              </w:trPr>
              <w:tc>
                <w:tcPr>
                  <w:tcW w:w="23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DBC59A" w14:textId="77777777" w:rsidR="009823EA" w:rsidRPr="00754119" w:rsidRDefault="009823EA" w:rsidP="009823EA">
                  <w:pPr>
                    <w:spacing w:before="60" w:after="6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22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E38774A" w14:textId="77777777" w:rsidR="009823EA" w:rsidRPr="00754119" w:rsidRDefault="009823EA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23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454F21" w14:textId="77777777" w:rsidR="009823EA" w:rsidRPr="00754119" w:rsidRDefault="009823EA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2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F95CD0" w14:textId="77777777" w:rsidR="009823EA" w:rsidRPr="00754119" w:rsidRDefault="009823EA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14:paraId="47A7DAF7" w14:textId="77777777" w:rsidR="009823EA" w:rsidRPr="00754119" w:rsidRDefault="009823EA" w:rsidP="009823EA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14:paraId="0D8819B0" w14:textId="2F149799" w:rsidR="009823EA" w:rsidRPr="00754119" w:rsidRDefault="007F4A79" w:rsidP="009823E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fr-BE" w:eastAsia="ar-SA"/>
                </w:rPr>
                <w:id w:val="148459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3EA" w:rsidRPr="00754119">
                  <w:rPr>
                    <w:rFonts w:ascii="Segoe UI Symbol" w:eastAsia="MS Gothic" w:hAnsi="Segoe UI Symbol" w:cs="Segoe UI Symbol"/>
                    <w:szCs w:val="20"/>
                    <w:lang w:val="fr-BE" w:eastAsia="ar-SA"/>
                  </w:rPr>
                  <w:t>☐</w:t>
                </w:r>
              </w:sdtContent>
            </w:sdt>
            <w:r w:rsidR="009823EA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</w:t>
            </w:r>
            <w:r w:rsidR="00754119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Pas d’homologue </w:t>
            </w:r>
          </w:p>
          <w:p w14:paraId="79C27EE4" w14:textId="1B171E41" w:rsidR="00B862B1" w:rsidRPr="00754119" w:rsidRDefault="00B862B1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8A4405" w:rsidRPr="007F4A79" w14:paraId="71AE4F08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2D071E5" w14:textId="5E1179DD" w:rsidR="008A4405" w:rsidRPr="00595600" w:rsidRDefault="0075411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  <w:r w:rsidRPr="00595600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Dans le cas où vous </w:t>
            </w:r>
            <w:r w:rsidRPr="00595600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n’auriez pas d’homologue, veuillez indiquer les </w:t>
            </w:r>
            <w:r w:rsidR="008C1A90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juridictions</w:t>
            </w:r>
            <w:r w:rsidRPr="00595600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 et villes </w:t>
            </w:r>
            <w:r w:rsidR="008C1A90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potentielles </w:t>
            </w:r>
            <w:r w:rsidRPr="00595600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dans lesquel</w:t>
            </w:r>
            <w:r w:rsidR="008C1A90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le</w:t>
            </w:r>
            <w:r w:rsidRPr="00595600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s </w:t>
            </w:r>
            <w:r w:rsidRPr="00595600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vous pourriez organiser cet échange avec le pays voisin : </w:t>
            </w:r>
          </w:p>
        </w:tc>
      </w:tr>
      <w:tr w:rsidR="00D177DF" w:rsidRPr="007F4A79" w14:paraId="6FBC83F6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F6278AE" w14:textId="166E0DEB" w:rsidR="00D177DF" w:rsidRPr="00754119" w:rsidRDefault="00D177DF" w:rsidP="00DA703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</w:tc>
      </w:tr>
      <w:tr w:rsidR="00E300D2" w:rsidRPr="007F4A79" w14:paraId="49789532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44EAE11" w14:textId="5106E494" w:rsidR="00E300D2" w:rsidRPr="00754119" w:rsidRDefault="00754119" w:rsidP="00E300D2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Veuillez indiquer ici les sujets et problèmes qui seront discutés dans l’échange régional : </w:t>
            </w:r>
            <w:r w:rsidR="00E300D2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</w:t>
            </w:r>
          </w:p>
        </w:tc>
      </w:tr>
      <w:tr w:rsidR="00E300D2" w:rsidRPr="00754119" w14:paraId="4D3039B8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463B5AC" w14:textId="77777777" w:rsidR="00E300D2" w:rsidRPr="00754119" w:rsidRDefault="00AC7393" w:rsidP="008816D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- </w:t>
            </w:r>
          </w:p>
          <w:p w14:paraId="646A7274" w14:textId="77777777" w:rsidR="00AC7393" w:rsidRPr="00754119" w:rsidRDefault="00AC7393" w:rsidP="008816D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-</w:t>
            </w:r>
          </w:p>
          <w:p w14:paraId="092E6F07" w14:textId="77777777" w:rsidR="00AC7393" w:rsidRPr="00754119" w:rsidRDefault="00AC7393" w:rsidP="008816D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-</w:t>
            </w:r>
          </w:p>
          <w:p w14:paraId="07DD3B15" w14:textId="556619C3" w:rsidR="00AC7393" w:rsidRPr="00754119" w:rsidRDefault="00AC7393" w:rsidP="008816D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-</w:t>
            </w:r>
          </w:p>
        </w:tc>
      </w:tr>
      <w:tr w:rsidR="00AC7393" w:rsidRPr="007F4A79" w14:paraId="6E60D02F" w14:textId="77777777" w:rsidTr="009823E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4962" w:type="dxa"/>
            <w:shd w:val="clear" w:color="auto" w:fill="auto"/>
            <w:vAlign w:val="center"/>
          </w:tcPr>
          <w:p w14:paraId="73532E04" w14:textId="4C1D0FFB" w:rsidR="00CB71AD" w:rsidRPr="00754119" w:rsidRDefault="00754119" w:rsidP="00AC7393">
            <w:pPr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Y a-t-il d’autres candidats de votre pays qui prendront part au même échange ? Si oui, indiquez leur nom. </w:t>
            </w:r>
            <w:r w:rsidR="00CB71AD" w:rsidRPr="00754119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 </w:t>
            </w:r>
          </w:p>
          <w:p w14:paraId="54F170C4" w14:textId="53EA3661" w:rsidR="00CB71AD" w:rsidRPr="00754119" w:rsidRDefault="00754119" w:rsidP="00AC7393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fr-BE"/>
              </w:rPr>
              <w:t xml:space="preserve">Chaque candidat doit soumettre un formulaire de candidature individuel.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9B3B62E" w14:textId="3C885353" w:rsidR="00AC7393" w:rsidRPr="00754119" w:rsidRDefault="00AC7393" w:rsidP="00AC7393">
            <w:pPr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</w:tc>
      </w:tr>
      <w:tr w:rsidR="00AC7393" w:rsidRPr="00754119" w14:paraId="6CC89E7F" w14:textId="77777777" w:rsidTr="009823E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4962" w:type="dxa"/>
            <w:shd w:val="clear" w:color="auto" w:fill="auto"/>
            <w:vAlign w:val="center"/>
          </w:tcPr>
          <w:p w14:paraId="1705E688" w14:textId="1AAEA0CA" w:rsidR="00AC7393" w:rsidRPr="00754119" w:rsidRDefault="00754119" w:rsidP="008816D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lastRenderedPageBreak/>
              <w:t xml:space="preserve">Durée </w:t>
            </w:r>
            <w:r w:rsidR="00595600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prévue</w:t>
            </w: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AC7393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9823EA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FAD775A" w14:textId="03D7EDFB" w:rsidR="00AC7393" w:rsidRPr="00754119" w:rsidRDefault="009823EA" w:rsidP="008816D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21302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4119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D177DF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3 </w:t>
            </w:r>
            <w:r w:rsidR="00754119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jours </w:t>
            </w:r>
            <w:r w:rsidR="00D177DF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945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DF" w:rsidRPr="00754119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D177DF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4 </w:t>
            </w:r>
            <w:r w:rsidR="00754119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jours</w:t>
            </w:r>
            <w:r w:rsidR="00D177DF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189308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DF" w:rsidRPr="00754119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D177DF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5 </w:t>
            </w:r>
            <w:r w:rsidR="00754119" w:rsidRPr="00754119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jours</w:t>
            </w:r>
          </w:p>
        </w:tc>
      </w:tr>
    </w:tbl>
    <w:p w14:paraId="5C6A4584" w14:textId="77777777" w:rsidR="00DD749B" w:rsidRPr="00754119" w:rsidRDefault="00DD749B" w:rsidP="00B862B1">
      <w:pPr>
        <w:widowControl w:val="0"/>
        <w:suppressAutoHyphens/>
        <w:spacing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W w:w="9640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F3653D" w:rsidRPr="007F4A79" w14:paraId="228C8281" w14:textId="77777777" w:rsidTr="00D177DF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2AE5233C" w14:textId="0DD163AB" w:rsidR="00F3653D" w:rsidRPr="00754119" w:rsidRDefault="00793B32" w:rsidP="00DA7038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fr-BE"/>
              </w:rPr>
              <w:t>4</w:t>
            </w:r>
            <w:r w:rsidR="00F3653D" w:rsidRPr="00754119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fr-BE"/>
              </w:rPr>
              <w:t xml:space="preserve">. </w:t>
            </w:r>
            <w:r w:rsidR="00CB71AD" w:rsidRPr="00754119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fr-BE"/>
              </w:rPr>
              <w:t>PROJET</w:t>
            </w:r>
          </w:p>
          <w:p w14:paraId="33857B01" w14:textId="4EBE960D" w:rsidR="00F3653D" w:rsidRPr="00754119" w:rsidRDefault="00754119" w:rsidP="00DA703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Veuillez décrire ici les raisons et justifications pour participer aux échanges régionaux. </w:t>
            </w:r>
            <w:r w:rsidR="00793B32"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 </w:t>
            </w:r>
          </w:p>
          <w:p w14:paraId="22CCB6C6" w14:textId="56EDD9DD" w:rsidR="00F3653D" w:rsidRPr="00754119" w:rsidRDefault="00754119" w:rsidP="00DA703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75411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Veuillez lister ici toute autre information qui serait utile à l’échange et qui aiderait au processus de mise en relation. </w:t>
            </w:r>
          </w:p>
        </w:tc>
      </w:tr>
      <w:tr w:rsidR="00F3653D" w:rsidRPr="007F4A79" w14:paraId="1707A0CA" w14:textId="77777777" w:rsidTr="00D177DF">
        <w:trPr>
          <w:trHeight w:val="8888"/>
        </w:trPr>
        <w:tc>
          <w:tcPr>
            <w:tcW w:w="9640" w:type="dxa"/>
            <w:shd w:val="clear" w:color="auto" w:fill="auto"/>
          </w:tcPr>
          <w:p w14:paraId="5C0A6D15" w14:textId="480693DC" w:rsidR="00F3653D" w:rsidRPr="00754119" w:rsidRDefault="00F3653D" w:rsidP="003E48B9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14:paraId="62D6C75C" w14:textId="2D10F322" w:rsidR="004E13EF" w:rsidRPr="00754119" w:rsidRDefault="004E13EF" w:rsidP="00793B32">
      <w:pPr>
        <w:rPr>
          <w:rFonts w:asciiTheme="minorHAnsi" w:hAnsiTheme="minorHAnsi" w:cstheme="minorHAnsi"/>
          <w:sz w:val="22"/>
          <w:szCs w:val="22"/>
          <w:lang w:val="fr-BE"/>
        </w:rPr>
      </w:pPr>
    </w:p>
    <w:sectPr w:rsidR="004E13EF" w:rsidRPr="00754119" w:rsidSect="00CB71AD"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 w:code="9"/>
      <w:pgMar w:top="1417" w:right="1417" w:bottom="1134" w:left="1417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C26D" w14:textId="77777777" w:rsidR="009A62A3" w:rsidRDefault="009A62A3">
      <w:r>
        <w:separator/>
      </w:r>
    </w:p>
  </w:endnote>
  <w:endnote w:type="continuationSeparator" w:id="0">
    <w:p w14:paraId="1B4FA629" w14:textId="77777777" w:rsidR="009A62A3" w:rsidRDefault="009A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67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654D8" w14:textId="18EA6439" w:rsidR="00CB71AD" w:rsidRDefault="00CB71A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751820" w14:textId="77777777" w:rsidR="00CB71AD" w:rsidRDefault="00CB7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9DFE" w14:textId="5CB30B41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p w14:paraId="66059F8E" w14:textId="7DE99DC5" w:rsidR="00630129" w:rsidRPr="00B035B2" w:rsidRDefault="0063012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C1DD" w14:textId="77777777" w:rsidR="009A62A3" w:rsidRDefault="009A62A3">
      <w:r>
        <w:separator/>
      </w:r>
    </w:p>
  </w:footnote>
  <w:footnote w:type="continuationSeparator" w:id="0">
    <w:p w14:paraId="143C2BAD" w14:textId="77777777" w:rsidR="009A62A3" w:rsidRDefault="009A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C13A" w14:textId="087F79E3" w:rsidR="00630129" w:rsidRDefault="00D177DF" w:rsidP="0007139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B6811F" wp14:editId="3320F571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84847E" wp14:editId="3EA83FAC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C21A" w14:textId="77777777" w:rsidR="00D177DF" w:rsidRPr="00D177DF" w:rsidRDefault="00D177DF" w:rsidP="00D177DF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lang w:val="fr-BE"/>
                            </w:rPr>
                          </w:pPr>
                          <w:proofErr w:type="spellStart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European</w:t>
                          </w:r>
                          <w:proofErr w:type="spellEnd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 xml:space="preserve"> Judicial Training Network</w:t>
                          </w:r>
                        </w:p>
                        <w:p w14:paraId="355F14A5" w14:textId="77777777" w:rsidR="00D177DF" w:rsidRPr="00D177DF" w:rsidRDefault="00D177DF" w:rsidP="00D177DF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BA7D66F" w14:textId="77777777" w:rsidR="00D177DF" w:rsidRPr="00D177DF" w:rsidRDefault="00D177DF" w:rsidP="00D177DF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484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3pt;margin-top:21.45pt;width:286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NeBgIAAO8DAAAOAAAAZHJzL2Uyb0RvYy54bWysU9tu2zAMfR+wfxD0vji3ZqsRp+hSZBjQ&#10;dQPafYAsy7YwWdQoJXb29aPkNAvat2J6EESRPOI5pNY3Q2fYQaHXYAs+m0w5U1ZCpW1T8J9Puw+f&#10;OPNB2EoYsKrgR+X5zeb9u3XvcjWHFkylkBGI9XnvCt6G4PIs87JVnfATcMqSswbsRCATm6xC0RN6&#10;Z7L5dLrKesDKIUjlPd3ejU6+Sfh1rWT4XtdeBWYKTrWFtGPay7hnm7XIGxSu1fJUhnhDFZ3Qlh49&#10;Q92JINge9SuoTksED3WYSOgyqGstVeJAbGbTF2weW+FU4kLieHeWyf8/WPlw+IFMVwVfcWZFRy16&#10;UkNgn2Fgq6hO73xOQY+OwsJA19TlxNS7e5C/PLOwbYVt1C0i9K0SFVU3i5nZReqI4yNI2X+Dip4R&#10;+wAJaKixi9KRGIzQqUvHc2diKZIuF6vlfLEilyTf8vpqMU2ty0T+nO3Qhy8KOhYPBUfqfEIXh3sf&#10;YjUifw6Jj3kwutppY5KBTbk1yA6CpmSXViLwIszYGGwhpo2I8SbRjMxGjmEoh5NsJVRHIowwTh39&#10;Ejq0gH8462niCu5/7wUqzsxXS6Jdz5bLOKLJWF59nJOBl57y0iOsJKiCB87G4zaMY713qJuWXhrb&#10;ZOGWhK510iB2ZKzqVDdNVZLm9APi2F7aKerfP938BQAA//8DAFBLAwQUAAYACAAAACEAKk58G90A&#10;AAAKAQAADwAAAGRycy9kb3ducmV2LnhtbEyP0U6DQBBF3038h82Y+GLsIiIIZWnURNPX1n7AwE6B&#10;lN0l7LbQv3d80sebe3LnTLlZzCAuNPneWQVPqwgE2cbp3rYKDt+fj68gfECrcXCWFFzJw6a6vSmx&#10;0G62O7rsQyt4xPoCFXQhjIWUvunIoF+5kSx3RzcZDBynVuoJZx43g4yjKJUGe8sXOhzpo6PmtD8b&#10;Bcft/PCSz/VXOGS7JH3HPqvdVan7u+VtDSLQEv5g+NVndajYqXZnq70YOKdRyqiCJM5BMJA9JzGI&#10;mps4ykFWpfz/QvUDAAD//wMAUEsBAi0AFAAGAAgAAAAhALaDOJL+AAAA4QEAABMAAAAAAAAAAAAA&#10;AAAAAAAAAFtDb250ZW50X1R5cGVzXS54bWxQSwECLQAUAAYACAAAACEAOP0h/9YAAACUAQAACwAA&#10;AAAAAAAAAAAAAAAvAQAAX3JlbHMvLnJlbHNQSwECLQAUAAYACAAAACEAeRxTXgYCAADvAwAADgAA&#10;AAAAAAAAAAAAAAAuAgAAZHJzL2Uyb0RvYy54bWxQSwECLQAUAAYACAAAACEAKk58G90AAAAKAQAA&#10;DwAAAAAAAAAAAAAAAABgBAAAZHJzL2Rvd25yZXYueG1sUEsFBgAAAAAEAAQA8wAAAGoFAAAAAA==&#10;" stroked="f">
              <v:textbox>
                <w:txbxContent>
                  <w:p w14:paraId="266CC21A" w14:textId="77777777" w:rsidR="00D177DF" w:rsidRPr="00D177DF" w:rsidRDefault="00D177DF" w:rsidP="00D177DF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lang w:val="fr-BE"/>
                      </w:rPr>
                    </w:pPr>
                    <w:proofErr w:type="spellStart"/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European</w:t>
                    </w:r>
                    <w:proofErr w:type="spellEnd"/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 xml:space="preserve"> Judicial Training Network</w:t>
                    </w:r>
                  </w:p>
                  <w:p w14:paraId="355F14A5" w14:textId="77777777" w:rsidR="00D177DF" w:rsidRPr="00D177DF" w:rsidRDefault="00D177DF" w:rsidP="00D177DF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Réseau Européen de Formation Judiciaire</w:t>
                    </w:r>
                  </w:p>
                  <w:p w14:paraId="1BA7D66F" w14:textId="77777777" w:rsidR="00D177DF" w:rsidRPr="00D177DF" w:rsidRDefault="00D177DF" w:rsidP="00D177DF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/>
      </w:rPr>
      <w:drawing>
        <wp:inline distT="0" distB="0" distL="0" distR="0" wp14:anchorId="53DB7D8F" wp14:editId="79F6610B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0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46056ADC"/>
    <w:multiLevelType w:val="hybridMultilevel"/>
    <w:tmpl w:val="89A2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17E31"/>
    <w:multiLevelType w:val="hybridMultilevel"/>
    <w:tmpl w:val="F4D4250E"/>
    <w:lvl w:ilvl="0" w:tplc="F950240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AFA5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0473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482C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463E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8917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498C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ED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E8EC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3"/>
  </w:num>
  <w:num w:numId="5">
    <w:abstractNumId w:val="5"/>
  </w:num>
  <w:num w:numId="6">
    <w:abstractNumId w:val="22"/>
  </w:num>
  <w:num w:numId="7">
    <w:abstractNumId w:val="21"/>
  </w:num>
  <w:num w:numId="8">
    <w:abstractNumId w:val="13"/>
  </w:num>
  <w:num w:numId="9">
    <w:abstractNumId w:val="9"/>
  </w:num>
  <w:num w:numId="10">
    <w:abstractNumId w:val="13"/>
  </w:num>
  <w:num w:numId="11">
    <w:abstractNumId w:val="1"/>
  </w:num>
  <w:num w:numId="12">
    <w:abstractNumId w:val="16"/>
  </w:num>
  <w:num w:numId="13">
    <w:abstractNumId w:val="3"/>
  </w:num>
  <w:num w:numId="14">
    <w:abstractNumId w:val="8"/>
  </w:num>
  <w:num w:numId="15">
    <w:abstractNumId w:val="24"/>
  </w:num>
  <w:num w:numId="16">
    <w:abstractNumId w:val="0"/>
  </w:num>
  <w:num w:numId="17">
    <w:abstractNumId w:val="0"/>
  </w:num>
  <w:num w:numId="18">
    <w:abstractNumId w:val="19"/>
  </w:num>
  <w:num w:numId="19">
    <w:abstractNumId w:val="14"/>
  </w:num>
  <w:num w:numId="20">
    <w:abstractNumId w:val="12"/>
  </w:num>
  <w:num w:numId="21">
    <w:abstractNumId w:val="6"/>
  </w:num>
  <w:num w:numId="22">
    <w:abstractNumId w:val="20"/>
  </w:num>
  <w:num w:numId="23">
    <w:abstractNumId w:val="18"/>
  </w:num>
  <w:num w:numId="24">
    <w:abstractNumId w:val="2"/>
  </w:num>
  <w:num w:numId="25">
    <w:abstractNumId w:val="7"/>
  </w:num>
  <w:num w:numId="26">
    <w:abstractNumId w:val="17"/>
  </w:num>
  <w:num w:numId="2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5F8C"/>
    <w:rsid w:val="001566D5"/>
    <w:rsid w:val="001570DF"/>
    <w:rsid w:val="00157533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EF8"/>
    <w:rsid w:val="00196FC7"/>
    <w:rsid w:val="00196FDB"/>
    <w:rsid w:val="001979B7"/>
    <w:rsid w:val="00197C25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2B13"/>
    <w:rsid w:val="00324C5E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64B6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24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3362"/>
    <w:rsid w:val="00413AF9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F47"/>
    <w:rsid w:val="0044651E"/>
    <w:rsid w:val="00446553"/>
    <w:rsid w:val="004470B7"/>
    <w:rsid w:val="0044720F"/>
    <w:rsid w:val="00447354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E65ED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49F5"/>
    <w:rsid w:val="00516052"/>
    <w:rsid w:val="005160A2"/>
    <w:rsid w:val="0052025E"/>
    <w:rsid w:val="00522B82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AE6"/>
    <w:rsid w:val="00542CB1"/>
    <w:rsid w:val="005438C5"/>
    <w:rsid w:val="005441B4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3949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67D"/>
    <w:rsid w:val="00585FD8"/>
    <w:rsid w:val="005862AA"/>
    <w:rsid w:val="00586BC5"/>
    <w:rsid w:val="00591A9F"/>
    <w:rsid w:val="0059215B"/>
    <w:rsid w:val="00592DA4"/>
    <w:rsid w:val="0059542C"/>
    <w:rsid w:val="00595600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4DA2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508EF"/>
    <w:rsid w:val="006523B4"/>
    <w:rsid w:val="00652BC5"/>
    <w:rsid w:val="00652EFA"/>
    <w:rsid w:val="00653622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0D56"/>
    <w:rsid w:val="007238B6"/>
    <w:rsid w:val="007253F6"/>
    <w:rsid w:val="00726EC2"/>
    <w:rsid w:val="00727C9F"/>
    <w:rsid w:val="00732301"/>
    <w:rsid w:val="00732A67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119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3B32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4A79"/>
    <w:rsid w:val="007F5974"/>
    <w:rsid w:val="007F6677"/>
    <w:rsid w:val="007F7FA4"/>
    <w:rsid w:val="00801557"/>
    <w:rsid w:val="0080244B"/>
    <w:rsid w:val="0080300A"/>
    <w:rsid w:val="00803416"/>
    <w:rsid w:val="00803649"/>
    <w:rsid w:val="00804475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38B0"/>
    <w:rsid w:val="008A4405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A90"/>
    <w:rsid w:val="008C1E2F"/>
    <w:rsid w:val="008C2EA9"/>
    <w:rsid w:val="008C3096"/>
    <w:rsid w:val="008C3C12"/>
    <w:rsid w:val="008C60C5"/>
    <w:rsid w:val="008C6340"/>
    <w:rsid w:val="008D0D6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2696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3EA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2A3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4629"/>
    <w:rsid w:val="00AC4EFD"/>
    <w:rsid w:val="00AC6E3D"/>
    <w:rsid w:val="00AC70A7"/>
    <w:rsid w:val="00AC7393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4F2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14F6"/>
    <w:rsid w:val="00BF241D"/>
    <w:rsid w:val="00BF2A65"/>
    <w:rsid w:val="00BF480E"/>
    <w:rsid w:val="00BF5BE3"/>
    <w:rsid w:val="00BF5E06"/>
    <w:rsid w:val="00BF6876"/>
    <w:rsid w:val="00C011CF"/>
    <w:rsid w:val="00C03366"/>
    <w:rsid w:val="00C044D4"/>
    <w:rsid w:val="00C05043"/>
    <w:rsid w:val="00C0532A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7F31"/>
    <w:rsid w:val="00C80201"/>
    <w:rsid w:val="00C8056B"/>
    <w:rsid w:val="00C80E38"/>
    <w:rsid w:val="00C81728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B71AD"/>
    <w:rsid w:val="00CC13A6"/>
    <w:rsid w:val="00CC300E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177DF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8EC"/>
    <w:rsid w:val="00E15CFE"/>
    <w:rsid w:val="00E16526"/>
    <w:rsid w:val="00E17568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0D2"/>
    <w:rsid w:val="00E30B1F"/>
    <w:rsid w:val="00E30BF0"/>
    <w:rsid w:val="00E3221B"/>
    <w:rsid w:val="00E329D1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EA1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80"/>
    <w:rsid w:val="00EB3727"/>
    <w:rsid w:val="00EB4491"/>
    <w:rsid w:val="00EB4B9C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39CC"/>
    <w:rsid w:val="00F44F16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EBB"/>
    <w:rsid w:val="00FC780F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43E"/>
    <w:rsid w:val="00FF57F7"/>
    <w:rsid w:val="00FF6A66"/>
    <w:rsid w:val="00FF7568"/>
    <w:rsid w:val="00FF7E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D291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Title"/>
    <w:next w:val="Footer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l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C60C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53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3A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seReferenc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BodyText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1"/>
      </w:numPr>
    </w:pPr>
    <w:rPr>
      <w:rFonts w:ascii="Arial" w:hAnsi="Arial"/>
      <w:sz w:val="20"/>
      <w:lang w:val="en-US" w:eastAsia="en-US"/>
    </w:rPr>
  </w:style>
  <w:style w:type="character" w:styleId="PageNumber">
    <w:name w:val="page number"/>
    <w:basedOn w:val="DefaultParagraphFont"/>
    <w:rsid w:val="00C32B58"/>
  </w:style>
  <w:style w:type="paragraph" w:styleId="FootnoteText">
    <w:name w:val="footnote text"/>
    <w:basedOn w:val="Normal"/>
    <w:link w:val="FootnoteTextChar"/>
    <w:uiPriority w:val="99"/>
    <w:semiHidden/>
    <w:rsid w:val="00D427E7"/>
    <w:rPr>
      <w:sz w:val="20"/>
      <w:szCs w:val="20"/>
    </w:rPr>
  </w:style>
  <w:style w:type="character" w:styleId="FootnoteReference">
    <w:name w:val="footnote reference"/>
    <w:uiPriority w:val="99"/>
    <w:semiHidden/>
    <w:rsid w:val="00D427E7"/>
    <w:rPr>
      <w:vertAlign w:val="superscript"/>
    </w:rPr>
  </w:style>
  <w:style w:type="character" w:customStyle="1" w:styleId="HeaderChar">
    <w:name w:val="Header Char"/>
    <w:link w:val="Header"/>
    <w:uiPriority w:val="99"/>
    <w:rsid w:val="0085050F"/>
    <w:rPr>
      <w:sz w:val="24"/>
      <w:szCs w:val="24"/>
    </w:rPr>
  </w:style>
  <w:style w:type="paragraph" w:styleId="BalloonText">
    <w:name w:val="Balloon Text"/>
    <w:basedOn w:val="Normal"/>
    <w:link w:val="BalloonTextChar"/>
    <w:rsid w:val="0085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50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itleChar">
    <w:name w:val="Subtitle Char"/>
    <w:link w:val="Subtitle"/>
    <w:rsid w:val="003C1268"/>
    <w:rPr>
      <w:b/>
      <w:bCs/>
      <w:sz w:val="22"/>
      <w:szCs w:val="22"/>
      <w:lang w:val="fr-FR"/>
    </w:rPr>
  </w:style>
  <w:style w:type="character" w:customStyle="1" w:styleId="FooterChar">
    <w:name w:val="Footer Char"/>
    <w:link w:val="Footer"/>
    <w:uiPriority w:val="99"/>
    <w:rsid w:val="003C1268"/>
    <w:rPr>
      <w:sz w:val="24"/>
      <w:szCs w:val="24"/>
    </w:rPr>
  </w:style>
  <w:style w:type="character" w:styleId="CommentReference">
    <w:name w:val="annotation reference"/>
    <w:rsid w:val="003C1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268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3C12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1268"/>
    <w:rPr>
      <w:b/>
      <w:bCs/>
    </w:rPr>
  </w:style>
  <w:style w:type="character" w:customStyle="1" w:styleId="CommentSubjectChar">
    <w:name w:val="Comment Subject Char"/>
    <w:link w:val="CommentSubject"/>
    <w:rsid w:val="003C1268"/>
    <w:rPr>
      <w:b/>
      <w:bCs/>
      <w:lang w:eastAsia="en-US"/>
    </w:rPr>
  </w:style>
  <w:style w:type="character" w:customStyle="1" w:styleId="Heading4Char">
    <w:name w:val="Heading 4 Char"/>
    <w:link w:val="Heading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C03366"/>
  </w:style>
  <w:style w:type="paragraph" w:styleId="EndnoteText">
    <w:name w:val="endnote text"/>
    <w:basedOn w:val="Normal"/>
    <w:link w:val="EndnoteTextChar"/>
    <w:rsid w:val="00931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FA2"/>
  </w:style>
  <w:style w:type="character" w:styleId="EndnoteReference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BodyText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0">
    <w:name w:val="Char Char Char Char Char Char Char Char Char1 Char Char Char Char Char Char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resources/european-language-levels-ce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3492</CharactersWithSpaces>
  <SharedDoc>false</SharedDoc>
  <HLinks>
    <vt:vector size="24" baseType="variant">
      <vt:variant>
        <vt:i4>6094964</vt:i4>
      </vt:variant>
      <vt:variant>
        <vt:i4>66</vt:i4>
      </vt:variant>
      <vt:variant>
        <vt:i4>0</vt:i4>
      </vt:variant>
      <vt:variant>
        <vt:i4>5</vt:i4>
      </vt:variant>
      <vt:variant>
        <vt:lpwstr>http://eur-lex.europa.eu/LexUriServ/LexUriServ.do?uri=CELEX:32001R0045:EN:NOT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196683</vt:i4>
      </vt:variant>
      <vt:variant>
        <vt:i4>-1</vt:i4>
      </vt:variant>
      <vt:variant>
        <vt:i4>1028</vt:i4>
      </vt:variant>
      <vt:variant>
        <vt:i4>1</vt:i4>
      </vt:variant>
      <vt:variant>
        <vt:lpwstr>europass_logo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Camille Durez</cp:lastModifiedBy>
  <cp:revision>2</cp:revision>
  <cp:lastPrinted>2021-06-17T09:32:00Z</cp:lastPrinted>
  <dcterms:created xsi:type="dcterms:W3CDTF">2021-06-21T08:36:00Z</dcterms:created>
  <dcterms:modified xsi:type="dcterms:W3CDTF">2021-06-21T08:36:00Z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