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629B5" w14:textId="2210993C" w:rsidR="00AA62E6" w:rsidRPr="00406EE8" w:rsidRDefault="006D79E0">
      <w:r w:rsidRPr="00406EE8">
        <w:rPr>
          <w:noProof/>
          <w:lang w:val="en-GB" w:eastAsia="en-GB"/>
        </w:rPr>
        <w:drawing>
          <wp:anchor distT="0" distB="0" distL="114300" distR="114300" simplePos="0" relativeHeight="251672064" behindDoc="1" locked="0" layoutInCell="1" allowOverlap="1" wp14:anchorId="28B2A3E3" wp14:editId="7407549B">
            <wp:simplePos x="0" y="0"/>
            <wp:positionH relativeFrom="column">
              <wp:posOffset>-914400</wp:posOffset>
            </wp:positionH>
            <wp:positionV relativeFrom="paragraph">
              <wp:posOffset>-917575</wp:posOffset>
            </wp:positionV>
            <wp:extent cx="7781925" cy="10721340"/>
            <wp:effectExtent l="0" t="0" r="0" b="0"/>
            <wp:wrapNone/>
            <wp:docPr id="1" name="Picture 0" descr="cove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ver.jpg"/>
                    <pic:cNvPicPr preferRelativeResize="0"/>
                  </pic:nvPicPr>
                  <pic:blipFill>
                    <a:blip r:embed="rId11" cstate="print"/>
                    <a:stretch>
                      <a:fillRect/>
                    </a:stretch>
                  </pic:blipFill>
                  <pic:spPr>
                    <a:xfrm>
                      <a:off x="0" y="0"/>
                      <a:ext cx="7781925" cy="10721340"/>
                    </a:xfrm>
                    <a:prstGeom prst="rect">
                      <a:avLst/>
                    </a:prstGeom>
                  </pic:spPr>
                </pic:pic>
              </a:graphicData>
            </a:graphic>
            <wp14:sizeRelV relativeFrom="margin">
              <wp14:pctHeight>0</wp14:pctHeight>
            </wp14:sizeRelV>
          </wp:anchor>
        </w:drawing>
      </w:r>
    </w:p>
    <w:p w14:paraId="12BAA80C" w14:textId="2A302172" w:rsidR="003A202B" w:rsidRPr="00406EE8" w:rsidRDefault="003A202B" w:rsidP="00936872">
      <w:pPr>
        <w:tabs>
          <w:tab w:val="left" w:pos="1245"/>
        </w:tabs>
      </w:pPr>
    </w:p>
    <w:p w14:paraId="1DCD9D0B" w14:textId="77777777" w:rsidR="003A202B" w:rsidRPr="00406EE8" w:rsidRDefault="003A202B"/>
    <w:p w14:paraId="740E69D0" w14:textId="77777777" w:rsidR="003A202B" w:rsidRPr="00406EE8" w:rsidRDefault="003A202B"/>
    <w:p w14:paraId="67FE40F4" w14:textId="77777777" w:rsidR="003A202B" w:rsidRPr="00406EE8" w:rsidRDefault="003A202B"/>
    <w:p w14:paraId="200EBC2A" w14:textId="77777777" w:rsidR="003A202B" w:rsidRPr="00406EE8" w:rsidRDefault="003A202B"/>
    <w:p w14:paraId="705563D5" w14:textId="77777777" w:rsidR="003A202B" w:rsidRPr="00406EE8" w:rsidRDefault="003A202B"/>
    <w:p w14:paraId="16E3D4A6" w14:textId="77777777" w:rsidR="003A202B" w:rsidRPr="00406EE8" w:rsidRDefault="003A202B"/>
    <w:p w14:paraId="3D6197EE" w14:textId="77777777" w:rsidR="003A202B" w:rsidRPr="00406EE8" w:rsidRDefault="003A202B"/>
    <w:p w14:paraId="640E6511" w14:textId="77777777" w:rsidR="003A202B" w:rsidRPr="00406EE8" w:rsidRDefault="003A202B"/>
    <w:p w14:paraId="174834B0" w14:textId="68E55DDC" w:rsidR="003A202B" w:rsidRPr="00406EE8" w:rsidRDefault="003A202B" w:rsidP="00936872">
      <w:pPr>
        <w:jc w:val="right"/>
      </w:pPr>
    </w:p>
    <w:p w14:paraId="481A12E9" w14:textId="60DFE72D" w:rsidR="003A202B" w:rsidRPr="00406EE8" w:rsidRDefault="003A202B"/>
    <w:p w14:paraId="2B545FB8" w14:textId="229EA676" w:rsidR="003A202B" w:rsidRPr="00406EE8" w:rsidRDefault="00936872" w:rsidP="00936872">
      <w:pPr>
        <w:jc w:val="right"/>
      </w:pPr>
      <w:r>
        <w:rPr>
          <w:noProof/>
          <w:lang w:val="en-GB" w:eastAsia="en-GB"/>
        </w:rPr>
        <w:drawing>
          <wp:inline distT="0" distB="0" distL="0" distR="0" wp14:anchorId="3B64CD1E" wp14:editId="563736C7">
            <wp:extent cx="1839471" cy="79057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1509" cy="791451"/>
                    </a:xfrm>
                    <a:prstGeom prst="rect">
                      <a:avLst/>
                    </a:prstGeom>
                    <a:noFill/>
                  </pic:spPr>
                </pic:pic>
              </a:graphicData>
            </a:graphic>
          </wp:inline>
        </w:drawing>
      </w:r>
    </w:p>
    <w:p w14:paraId="5EE8DEF9" w14:textId="77777777" w:rsidR="003A202B" w:rsidRPr="00406EE8" w:rsidRDefault="003A202B"/>
    <w:p w14:paraId="26BEDB16" w14:textId="77777777" w:rsidR="00724755" w:rsidRPr="00406EE8" w:rsidRDefault="00724755" w:rsidP="003A202B">
      <w:pPr>
        <w:pStyle w:val="ParaAttribute2"/>
        <w:ind w:left="720" w:firstLine="720"/>
        <w:rPr>
          <w:rStyle w:val="CharAttribute1"/>
          <w:rFonts w:asciiTheme="minorHAnsi" w:hAnsiTheme="minorHAnsi"/>
          <w:szCs w:val="26"/>
        </w:rPr>
      </w:pPr>
    </w:p>
    <w:p w14:paraId="02E7B2AA" w14:textId="77777777" w:rsidR="00724755" w:rsidRPr="00406EE8" w:rsidRDefault="00724755" w:rsidP="003A202B">
      <w:pPr>
        <w:pStyle w:val="ParaAttribute2"/>
        <w:ind w:left="720" w:firstLine="720"/>
        <w:rPr>
          <w:rStyle w:val="CharAttribute1"/>
          <w:rFonts w:asciiTheme="minorHAnsi" w:hAnsiTheme="minorHAnsi"/>
          <w:szCs w:val="26"/>
        </w:rPr>
      </w:pPr>
    </w:p>
    <w:p w14:paraId="0DBDC4CE" w14:textId="77777777" w:rsidR="00724755" w:rsidRPr="00406EE8" w:rsidRDefault="00724755" w:rsidP="003A202B">
      <w:pPr>
        <w:pStyle w:val="ParaAttribute2"/>
        <w:ind w:left="720" w:firstLine="720"/>
        <w:rPr>
          <w:rStyle w:val="CharAttribute1"/>
          <w:rFonts w:asciiTheme="minorHAnsi" w:hAnsiTheme="minorHAnsi"/>
          <w:sz w:val="22"/>
          <w:szCs w:val="22"/>
        </w:rPr>
      </w:pPr>
    </w:p>
    <w:p w14:paraId="0C976A8F" w14:textId="28480D98" w:rsidR="00B425D5" w:rsidRPr="00B425D5" w:rsidRDefault="00B425D5" w:rsidP="00A0651B">
      <w:pPr>
        <w:pStyle w:val="ParaAttribute2"/>
        <w:tabs>
          <w:tab w:val="left" w:pos="720"/>
          <w:tab w:val="left" w:pos="1440"/>
          <w:tab w:val="left" w:pos="2160"/>
          <w:tab w:val="left" w:pos="3195"/>
        </w:tabs>
        <w:ind w:left="720" w:firstLine="720"/>
        <w:jc w:val="center"/>
        <w:rPr>
          <w:rStyle w:val="CharAttribute1"/>
          <w:rFonts w:asciiTheme="minorHAnsi" w:hAnsiTheme="minorHAnsi"/>
          <w:b/>
          <w:sz w:val="32"/>
          <w:szCs w:val="32"/>
        </w:rPr>
      </w:pPr>
      <w:r w:rsidRPr="00B425D5">
        <w:rPr>
          <w:rStyle w:val="CharAttribute1"/>
          <w:rFonts w:asciiTheme="minorHAnsi" w:hAnsiTheme="minorHAnsi"/>
          <w:b/>
          <w:color w:val="FFFFFF" w:themeColor="background1"/>
          <w:sz w:val="32"/>
          <w:szCs w:val="32"/>
        </w:rPr>
        <w:t>EJTN LINGUISTICS SEMINAR</w:t>
      </w:r>
    </w:p>
    <w:p w14:paraId="697A7EF4" w14:textId="6D860CCC" w:rsidR="00484AA5" w:rsidRDefault="00EC5427" w:rsidP="00A0651B">
      <w:pPr>
        <w:widowControl w:val="0"/>
        <w:wordWrap w:val="0"/>
        <w:spacing w:after="0" w:line="298" w:lineRule="exact"/>
        <w:jc w:val="center"/>
        <w:rPr>
          <w:rFonts w:eastAsia="Arial" w:cs="Times New Roman"/>
          <w:b/>
          <w:color w:val="FBC707"/>
          <w:sz w:val="32"/>
          <w:szCs w:val="32"/>
          <w:lang w:val="en-GB"/>
        </w:rPr>
      </w:pPr>
      <w:r>
        <w:rPr>
          <w:rFonts w:eastAsia="Arial" w:cs="Times New Roman"/>
          <w:b/>
          <w:color w:val="FBC707"/>
          <w:sz w:val="32"/>
          <w:szCs w:val="32"/>
          <w:lang w:val="en-GB"/>
        </w:rPr>
        <w:t xml:space="preserve">SUMMER SCHOOL: </w:t>
      </w:r>
      <w:r w:rsidR="00CD4612">
        <w:rPr>
          <w:rFonts w:eastAsia="Arial" w:cs="Times New Roman"/>
          <w:b/>
          <w:color w:val="FBC707"/>
          <w:sz w:val="32"/>
          <w:szCs w:val="32"/>
          <w:lang w:val="en-GB"/>
        </w:rPr>
        <w:t>LEGA</w:t>
      </w:r>
      <w:r w:rsidR="00B93E47">
        <w:rPr>
          <w:rFonts w:eastAsia="Arial" w:cs="Times New Roman"/>
          <w:b/>
          <w:color w:val="FBC707"/>
          <w:sz w:val="32"/>
          <w:szCs w:val="32"/>
          <w:lang w:val="en-GB"/>
        </w:rPr>
        <w:t>L</w:t>
      </w:r>
      <w:r w:rsidR="00CD4612">
        <w:rPr>
          <w:rFonts w:eastAsia="Arial" w:cs="Times New Roman"/>
          <w:b/>
          <w:color w:val="FBC707"/>
          <w:sz w:val="32"/>
          <w:szCs w:val="32"/>
          <w:lang w:val="en-GB"/>
        </w:rPr>
        <w:t xml:space="preserve"> </w:t>
      </w:r>
      <w:r w:rsidR="00112303">
        <w:rPr>
          <w:rFonts w:eastAsia="Arial" w:cs="Times New Roman"/>
          <w:b/>
          <w:color w:val="FBC707"/>
          <w:sz w:val="32"/>
          <w:szCs w:val="32"/>
          <w:lang w:val="en-GB"/>
        </w:rPr>
        <w:t>LANGUAGE TRAINING</w:t>
      </w:r>
      <w:r w:rsidR="00112303" w:rsidRPr="00112303">
        <w:rPr>
          <w:rFonts w:eastAsia="Arial" w:cs="Times New Roman"/>
          <w:b/>
          <w:color w:val="FBC707"/>
          <w:sz w:val="32"/>
          <w:szCs w:val="32"/>
          <w:lang w:val="en-GB"/>
        </w:rPr>
        <w:t xml:space="preserve"> </w:t>
      </w:r>
      <w:r w:rsidR="00CD4612">
        <w:rPr>
          <w:rFonts w:eastAsia="Arial" w:cs="Times New Roman"/>
          <w:b/>
          <w:color w:val="FBC707"/>
          <w:sz w:val="32"/>
          <w:szCs w:val="32"/>
          <w:lang w:val="en-GB"/>
        </w:rPr>
        <w:t>IN</w:t>
      </w:r>
      <w:r>
        <w:rPr>
          <w:rFonts w:eastAsia="Arial" w:cs="Times New Roman"/>
          <w:b/>
          <w:color w:val="FBC707"/>
          <w:sz w:val="32"/>
          <w:szCs w:val="32"/>
          <w:lang w:val="en-GB"/>
        </w:rPr>
        <w:t xml:space="preserve"> JUDICIAL</w:t>
      </w:r>
    </w:p>
    <w:p w14:paraId="74F8B096" w14:textId="66CAF496" w:rsidR="00112303" w:rsidRPr="00112303" w:rsidRDefault="00484AA5" w:rsidP="00A0651B">
      <w:pPr>
        <w:widowControl w:val="0"/>
        <w:wordWrap w:val="0"/>
        <w:spacing w:after="0" w:line="298" w:lineRule="exact"/>
        <w:jc w:val="center"/>
        <w:rPr>
          <w:rFonts w:eastAsia="Arial" w:cs="Times New Roman"/>
          <w:color w:val="FBC707"/>
          <w:lang w:val="en-GB"/>
        </w:rPr>
      </w:pPr>
      <w:r>
        <w:rPr>
          <w:rFonts w:eastAsia="Arial" w:cs="Times New Roman"/>
          <w:b/>
          <w:color w:val="FBC707"/>
          <w:sz w:val="32"/>
          <w:szCs w:val="32"/>
          <w:lang w:val="en-GB"/>
        </w:rPr>
        <w:t>COOPERATION IN</w:t>
      </w:r>
      <w:r w:rsidR="00EC5427">
        <w:rPr>
          <w:rFonts w:eastAsia="Arial" w:cs="Times New Roman"/>
          <w:b/>
          <w:color w:val="FBC707"/>
          <w:sz w:val="32"/>
          <w:szCs w:val="32"/>
          <w:lang w:val="en-GB"/>
        </w:rPr>
        <w:t xml:space="preserve"> </w:t>
      </w:r>
      <w:r>
        <w:rPr>
          <w:rFonts w:eastAsia="Arial" w:cs="Times New Roman"/>
          <w:b/>
          <w:color w:val="FBC707"/>
          <w:sz w:val="32"/>
          <w:szCs w:val="32"/>
          <w:lang w:val="en-GB"/>
        </w:rPr>
        <w:t>CIVIL MATTERS</w:t>
      </w:r>
    </w:p>
    <w:p w14:paraId="7B806A85" w14:textId="77777777" w:rsidR="003A202B" w:rsidRPr="00112303" w:rsidRDefault="003A202B" w:rsidP="00A0651B">
      <w:pPr>
        <w:pStyle w:val="ParaAttribute2"/>
        <w:jc w:val="center"/>
        <w:rPr>
          <w:rStyle w:val="CharAttribute1"/>
          <w:rFonts w:asciiTheme="minorHAnsi" w:hAnsiTheme="minorHAnsi"/>
          <w:szCs w:val="26"/>
          <w:lang w:val="en-GB"/>
        </w:rPr>
      </w:pPr>
    </w:p>
    <w:p w14:paraId="4473D2D5" w14:textId="2D2306BE" w:rsidR="00B425D5" w:rsidRPr="00EC5427" w:rsidRDefault="00406D00" w:rsidP="00A0651B">
      <w:pPr>
        <w:pStyle w:val="ParaAttribute2"/>
        <w:ind w:left="2160" w:firstLine="720"/>
        <w:jc w:val="center"/>
        <w:rPr>
          <w:rStyle w:val="CharAttribute1"/>
          <w:rFonts w:asciiTheme="minorHAnsi" w:hAnsiTheme="minorHAnsi"/>
          <w:color w:val="FFFFFF" w:themeColor="background1"/>
          <w:sz w:val="32"/>
          <w:szCs w:val="32"/>
          <w:lang w:val="fr-BE"/>
        </w:rPr>
      </w:pPr>
      <w:r w:rsidRPr="00EC5427">
        <w:rPr>
          <w:rStyle w:val="CharAttribute1"/>
          <w:rFonts w:asciiTheme="minorHAnsi" w:hAnsiTheme="minorHAnsi"/>
          <w:color w:val="FFFFFF" w:themeColor="background1"/>
          <w:sz w:val="32"/>
          <w:szCs w:val="32"/>
          <w:lang w:val="fr-BE"/>
        </w:rPr>
        <w:t>1</w:t>
      </w:r>
      <w:r w:rsidR="00EC5427" w:rsidRPr="00EC5427">
        <w:rPr>
          <w:rStyle w:val="CharAttribute1"/>
          <w:rFonts w:asciiTheme="minorHAnsi" w:hAnsiTheme="minorHAnsi"/>
          <w:color w:val="FFFFFF" w:themeColor="background1"/>
          <w:sz w:val="32"/>
          <w:szCs w:val="32"/>
          <w:lang w:val="fr-BE"/>
        </w:rPr>
        <w:t>4-18 September</w:t>
      </w:r>
      <w:r w:rsidR="00AF08A9" w:rsidRPr="00EC5427">
        <w:rPr>
          <w:rStyle w:val="CharAttribute1"/>
          <w:rFonts w:asciiTheme="minorHAnsi" w:hAnsiTheme="minorHAnsi"/>
          <w:color w:val="FFFFFF" w:themeColor="background1"/>
          <w:sz w:val="32"/>
          <w:szCs w:val="32"/>
          <w:lang w:val="fr-BE"/>
        </w:rPr>
        <w:t xml:space="preserve"> 20</w:t>
      </w:r>
      <w:r w:rsidR="00756C69" w:rsidRPr="00EC5427">
        <w:rPr>
          <w:rStyle w:val="CharAttribute1"/>
          <w:rFonts w:asciiTheme="minorHAnsi" w:hAnsiTheme="minorHAnsi"/>
          <w:color w:val="FFFFFF" w:themeColor="background1"/>
          <w:sz w:val="32"/>
          <w:szCs w:val="32"/>
          <w:lang w:val="fr-BE"/>
        </w:rPr>
        <w:t>2</w:t>
      </w:r>
      <w:r w:rsidR="004900B0" w:rsidRPr="00EC5427">
        <w:rPr>
          <w:rStyle w:val="CharAttribute1"/>
          <w:rFonts w:asciiTheme="minorHAnsi" w:hAnsiTheme="minorHAnsi"/>
          <w:color w:val="FFFFFF" w:themeColor="background1"/>
          <w:sz w:val="32"/>
          <w:szCs w:val="32"/>
          <w:lang w:val="fr-BE"/>
        </w:rPr>
        <w:t>6</w:t>
      </w:r>
    </w:p>
    <w:p w14:paraId="5C9B209F" w14:textId="41F9C21B" w:rsidR="00AE6873" w:rsidRPr="00EC5427" w:rsidRDefault="00756C69" w:rsidP="00AE6873">
      <w:pPr>
        <w:pStyle w:val="ParaAttribute2"/>
        <w:spacing w:line="240" w:lineRule="auto"/>
        <w:rPr>
          <w:rFonts w:asciiTheme="minorHAnsi" w:eastAsia="Arial" w:hAnsiTheme="minorHAnsi"/>
          <w:color w:val="FBC707"/>
          <w:sz w:val="32"/>
          <w:szCs w:val="32"/>
          <w:lang w:val="es-ES"/>
        </w:rPr>
      </w:pPr>
      <w:r w:rsidRPr="00EC5427">
        <w:rPr>
          <w:rFonts w:asciiTheme="minorHAnsi" w:eastAsia="Arial" w:hAnsiTheme="minorHAnsi"/>
          <w:color w:val="FBC707"/>
          <w:sz w:val="32"/>
          <w:szCs w:val="32"/>
          <w:lang w:val="es-ES"/>
        </w:rPr>
        <w:t xml:space="preserve">             </w:t>
      </w:r>
      <w:proofErr w:type="spellStart"/>
      <w:r w:rsidRPr="00EC5427">
        <w:rPr>
          <w:rFonts w:asciiTheme="minorHAnsi" w:eastAsia="Arial" w:hAnsiTheme="minorHAnsi"/>
          <w:color w:val="FBC707"/>
          <w:sz w:val="32"/>
          <w:szCs w:val="32"/>
          <w:lang w:val="es-ES"/>
        </w:rPr>
        <w:t>Venue</w:t>
      </w:r>
      <w:proofErr w:type="spellEnd"/>
      <w:r w:rsidRPr="00EC5427">
        <w:rPr>
          <w:rFonts w:asciiTheme="minorHAnsi" w:eastAsia="Arial" w:hAnsiTheme="minorHAnsi"/>
          <w:color w:val="FBC707"/>
          <w:sz w:val="32"/>
          <w:szCs w:val="32"/>
          <w:lang w:val="es-ES"/>
        </w:rPr>
        <w:t xml:space="preserve">: </w:t>
      </w:r>
      <w:r w:rsidR="00EC5427" w:rsidRPr="00EC5427">
        <w:rPr>
          <w:rFonts w:asciiTheme="minorHAnsi" w:eastAsia="Arial" w:hAnsiTheme="minorHAnsi"/>
          <w:color w:val="FBC707"/>
          <w:sz w:val="32"/>
          <w:szCs w:val="32"/>
          <w:lang w:val="es-ES"/>
        </w:rPr>
        <w:t>Centro de Estudios J</w:t>
      </w:r>
      <w:r w:rsidR="00EC5427">
        <w:rPr>
          <w:rFonts w:asciiTheme="minorHAnsi" w:eastAsia="Arial" w:hAnsiTheme="minorHAnsi"/>
          <w:color w:val="FBC707"/>
          <w:sz w:val="32"/>
          <w:szCs w:val="32"/>
          <w:lang w:val="es-ES"/>
        </w:rPr>
        <w:t>urídicos (CEJ), Madrid, Spain</w:t>
      </w:r>
    </w:p>
    <w:p w14:paraId="05F2FDCC" w14:textId="463F5AB7" w:rsidR="00756C69" w:rsidRPr="00EC5427" w:rsidRDefault="00756C69" w:rsidP="006D50C6">
      <w:pPr>
        <w:pStyle w:val="ParaAttribute2"/>
        <w:spacing w:line="240" w:lineRule="auto"/>
        <w:rPr>
          <w:rFonts w:asciiTheme="minorHAnsi" w:eastAsia="Arial" w:hAnsiTheme="minorHAnsi"/>
          <w:color w:val="FBC707"/>
          <w:sz w:val="32"/>
          <w:szCs w:val="32"/>
          <w:lang w:val="es-ES"/>
        </w:rPr>
      </w:pPr>
    </w:p>
    <w:p w14:paraId="1D4995DE" w14:textId="2898B3EF" w:rsidR="00145887" w:rsidRPr="00484AA5" w:rsidRDefault="00145887" w:rsidP="00A0651B">
      <w:pPr>
        <w:pStyle w:val="ParaAttribute2"/>
        <w:rPr>
          <w:rFonts w:asciiTheme="minorHAnsi" w:eastAsia="Arial" w:hAnsiTheme="minorHAnsi"/>
          <w:color w:val="FFFFFF" w:themeColor="background1"/>
          <w:sz w:val="32"/>
          <w:szCs w:val="32"/>
          <w:lang w:val="sl-SI"/>
        </w:rPr>
      </w:pPr>
    </w:p>
    <w:p w14:paraId="4C0429BD" w14:textId="77777777" w:rsidR="006D79E0" w:rsidRPr="00EC5427" w:rsidRDefault="006D79E0" w:rsidP="003A202B">
      <w:pPr>
        <w:pStyle w:val="ParaAttribute2"/>
        <w:rPr>
          <w:rFonts w:asciiTheme="minorHAnsi" w:hAnsiTheme="minorHAnsi"/>
          <w:b/>
          <w:lang w:val="es-ES"/>
        </w:rPr>
      </w:pPr>
    </w:p>
    <w:p w14:paraId="56C21997" w14:textId="77777777" w:rsidR="006D79E0" w:rsidRPr="00EC5427" w:rsidRDefault="006D79E0" w:rsidP="003A202B">
      <w:pPr>
        <w:pStyle w:val="ParaAttribute2"/>
        <w:rPr>
          <w:rFonts w:asciiTheme="minorHAnsi" w:hAnsiTheme="minorHAnsi"/>
          <w:b/>
          <w:lang w:val="es-ES"/>
        </w:rPr>
      </w:pPr>
    </w:p>
    <w:p w14:paraId="6F5C9F34" w14:textId="77777777" w:rsidR="006D79E0" w:rsidRPr="00EC5427" w:rsidRDefault="006D79E0" w:rsidP="003A202B">
      <w:pPr>
        <w:pStyle w:val="ParaAttribute2"/>
        <w:rPr>
          <w:rFonts w:asciiTheme="minorHAnsi" w:hAnsiTheme="minorHAnsi"/>
          <w:b/>
          <w:lang w:val="es-ES"/>
        </w:rPr>
      </w:pPr>
    </w:p>
    <w:p w14:paraId="4F547691" w14:textId="77777777" w:rsidR="006D79E0" w:rsidRPr="00EC5427" w:rsidRDefault="006D79E0" w:rsidP="003A202B">
      <w:pPr>
        <w:pStyle w:val="ParaAttribute2"/>
        <w:rPr>
          <w:rFonts w:asciiTheme="minorHAnsi" w:hAnsiTheme="minorHAnsi"/>
          <w:b/>
          <w:lang w:val="es-ES"/>
        </w:rPr>
      </w:pPr>
    </w:p>
    <w:p w14:paraId="76556912" w14:textId="77777777" w:rsidR="006D79E0" w:rsidRPr="00EC5427" w:rsidRDefault="006D79E0" w:rsidP="003A202B">
      <w:pPr>
        <w:pStyle w:val="ParaAttribute2"/>
        <w:rPr>
          <w:rFonts w:asciiTheme="minorHAnsi" w:hAnsiTheme="minorHAnsi"/>
          <w:b/>
          <w:lang w:val="es-ES"/>
        </w:rPr>
      </w:pPr>
    </w:p>
    <w:p w14:paraId="45ACD3EC" w14:textId="77777777" w:rsidR="006D79E0" w:rsidRPr="00EC5427" w:rsidRDefault="006D79E0" w:rsidP="003A202B">
      <w:pPr>
        <w:pStyle w:val="ParaAttribute2"/>
        <w:rPr>
          <w:rFonts w:asciiTheme="minorHAnsi" w:hAnsiTheme="minorHAnsi"/>
          <w:b/>
          <w:lang w:val="es-ES"/>
        </w:rPr>
      </w:pPr>
    </w:p>
    <w:p w14:paraId="124ACC4B" w14:textId="77777777" w:rsidR="00F61464" w:rsidRPr="00EC5427" w:rsidRDefault="006D79E0" w:rsidP="00F61464">
      <w:pPr>
        <w:pStyle w:val="ParaAttribute2"/>
        <w:spacing w:line="140" w:lineRule="exact"/>
        <w:rPr>
          <w:rFonts w:asciiTheme="minorHAnsi" w:hAnsiTheme="minorHAnsi"/>
          <w:b/>
          <w:lang w:val="es-ES"/>
        </w:rPr>
      </w:pPr>
      <w:r w:rsidRPr="00EC5427">
        <w:rPr>
          <w:rFonts w:asciiTheme="minorHAnsi" w:hAnsiTheme="minorHAnsi"/>
          <w:b/>
          <w:lang w:val="es-ES"/>
        </w:rPr>
        <w:tab/>
      </w:r>
    </w:p>
    <w:p w14:paraId="4C7FE7F8" w14:textId="301BB24D" w:rsidR="005D4C4C" w:rsidRPr="00EC5427" w:rsidRDefault="00936872" w:rsidP="00F61464">
      <w:pPr>
        <w:pStyle w:val="ParaAttribute2"/>
        <w:spacing w:line="180" w:lineRule="exact"/>
        <w:rPr>
          <w:rFonts w:asciiTheme="minorHAnsi" w:hAnsiTheme="minorHAnsi" w:cs="Arial"/>
          <w:color w:val="244061" w:themeColor="accent1" w:themeShade="80"/>
          <w:sz w:val="18"/>
          <w:szCs w:val="18"/>
          <w:lang w:val="es-ES"/>
        </w:rPr>
      </w:pPr>
      <w:r w:rsidRPr="00EC5427">
        <w:rPr>
          <w:rFonts w:asciiTheme="minorHAnsi" w:hAnsiTheme="minorHAnsi" w:cs="Arial"/>
          <w:color w:val="365F91" w:themeColor="accent1" w:themeShade="BF"/>
          <w:sz w:val="18"/>
          <w:szCs w:val="18"/>
          <w:lang w:val="es-ES"/>
        </w:rPr>
        <w:t xml:space="preserve">      </w:t>
      </w:r>
    </w:p>
    <w:p w14:paraId="61F2FAFF" w14:textId="77777777" w:rsidR="005D4C4C" w:rsidRPr="00EC5427" w:rsidRDefault="005D4C4C" w:rsidP="00F61464">
      <w:pPr>
        <w:pStyle w:val="ParaAttribute2"/>
        <w:spacing w:line="180" w:lineRule="exact"/>
        <w:rPr>
          <w:rFonts w:asciiTheme="minorHAnsi" w:hAnsiTheme="minorHAnsi" w:cs="Arial"/>
          <w:color w:val="244061" w:themeColor="accent1" w:themeShade="80"/>
          <w:sz w:val="18"/>
          <w:szCs w:val="18"/>
          <w:lang w:val="es-ES"/>
        </w:rPr>
      </w:pPr>
    </w:p>
    <w:p w14:paraId="39D2E562" w14:textId="77777777" w:rsidR="00F972D0" w:rsidRPr="00EC5427" w:rsidRDefault="00F972D0" w:rsidP="005D4C4C">
      <w:pPr>
        <w:pStyle w:val="ParaAttribute2"/>
        <w:spacing w:line="180" w:lineRule="exact"/>
        <w:ind w:firstLine="720"/>
        <w:rPr>
          <w:rFonts w:asciiTheme="minorHAnsi" w:hAnsiTheme="minorHAnsi" w:cs="Arial"/>
          <w:color w:val="365F91" w:themeColor="accent1" w:themeShade="BF"/>
          <w:sz w:val="16"/>
          <w:szCs w:val="16"/>
          <w:lang w:val="es-ES"/>
        </w:rPr>
      </w:pPr>
    </w:p>
    <w:p w14:paraId="4193E3AD" w14:textId="59CE7D07" w:rsidR="006D79E0" w:rsidRPr="00280242" w:rsidRDefault="00AE6873" w:rsidP="00484AA5">
      <w:pPr>
        <w:pStyle w:val="ParaAttribute2"/>
        <w:spacing w:line="180" w:lineRule="exact"/>
        <w:ind w:firstLine="720"/>
        <w:rPr>
          <w:rFonts w:asciiTheme="minorHAnsi" w:hAnsiTheme="minorHAnsi" w:cs="Arial"/>
          <w:b/>
          <w:bCs/>
          <w:color w:val="365F91" w:themeColor="accent1" w:themeShade="BF"/>
          <w:sz w:val="16"/>
          <w:szCs w:val="16"/>
          <w:lang w:val="en-GB"/>
        </w:rPr>
      </w:pPr>
      <w:r w:rsidRPr="00280242">
        <w:rPr>
          <w:rFonts w:asciiTheme="minorHAnsi" w:hAnsiTheme="minorHAnsi" w:cs="Arial"/>
          <w:b/>
          <w:bCs/>
          <w:color w:val="365F91" w:themeColor="accent1" w:themeShade="BF"/>
          <w:sz w:val="16"/>
          <w:szCs w:val="16"/>
          <w:lang w:val="en-GB"/>
        </w:rPr>
        <w:t>Funded by the European Union</w:t>
      </w:r>
    </w:p>
    <w:p w14:paraId="619231EC" w14:textId="3A7328A0" w:rsidR="00583D0E" w:rsidRPr="00406EE8" w:rsidRDefault="00F61464" w:rsidP="00F61464">
      <w:pPr>
        <w:pStyle w:val="ParaAttribute2"/>
        <w:spacing w:line="180" w:lineRule="exact"/>
        <w:rPr>
          <w:rFonts w:asciiTheme="minorHAnsi" w:hAnsiTheme="minorHAnsi"/>
          <w:b/>
        </w:rPr>
        <w:sectPr w:rsidR="00583D0E" w:rsidRPr="00406EE8" w:rsidSect="00AB2A03">
          <w:pgSz w:w="11907" w:h="16839" w:code="9"/>
          <w:pgMar w:top="1440" w:right="1440" w:bottom="710" w:left="1440" w:header="720" w:footer="720" w:gutter="0"/>
          <w:cols w:space="720"/>
          <w:docGrid w:linePitch="360"/>
        </w:sectPr>
      </w:pPr>
      <w:r w:rsidRPr="00F972D0">
        <w:rPr>
          <w:rFonts w:asciiTheme="minorHAnsi" w:hAnsiTheme="minorHAnsi" w:cs="Arial"/>
          <w:color w:val="365F91" w:themeColor="accent1" w:themeShade="BF"/>
          <w:sz w:val="16"/>
          <w:szCs w:val="16"/>
          <w:lang w:val="en-GB"/>
        </w:rPr>
        <w:t xml:space="preserve">         </w:t>
      </w:r>
      <w:r w:rsidR="005D4C4C" w:rsidRPr="00F972D0">
        <w:rPr>
          <w:rFonts w:asciiTheme="minorHAnsi" w:hAnsiTheme="minorHAnsi" w:cs="Arial"/>
          <w:color w:val="365F91" w:themeColor="accent1" w:themeShade="BF"/>
          <w:sz w:val="16"/>
          <w:szCs w:val="16"/>
          <w:lang w:val="en-GB"/>
        </w:rPr>
        <w:tab/>
      </w:r>
    </w:p>
    <w:p w14:paraId="202DB620" w14:textId="14B0A8F1" w:rsidR="00936872" w:rsidRPr="00936872" w:rsidRDefault="00936872" w:rsidP="00406EE8">
      <w:pPr>
        <w:autoSpaceDE w:val="0"/>
        <w:autoSpaceDN w:val="0"/>
        <w:adjustRightInd w:val="0"/>
        <w:spacing w:after="0" w:line="240" w:lineRule="auto"/>
        <w:jc w:val="both"/>
        <w:rPr>
          <w:rFonts w:cs="ArialMT"/>
          <w:b/>
          <w:color w:val="0070C0"/>
          <w:sz w:val="28"/>
          <w:szCs w:val="28"/>
        </w:rPr>
      </w:pPr>
      <w:r w:rsidRPr="00936872">
        <w:rPr>
          <w:rFonts w:cs="ArialMT"/>
          <w:b/>
          <w:color w:val="0070C0"/>
          <w:sz w:val="28"/>
          <w:szCs w:val="28"/>
        </w:rPr>
        <w:lastRenderedPageBreak/>
        <w:t>BACKGROUND</w:t>
      </w:r>
    </w:p>
    <w:p w14:paraId="107CC035" w14:textId="488FECE9" w:rsidR="00F429CA" w:rsidRDefault="00027B1D" w:rsidP="00406EE8">
      <w:pPr>
        <w:autoSpaceDE w:val="0"/>
        <w:autoSpaceDN w:val="0"/>
        <w:adjustRightInd w:val="0"/>
        <w:spacing w:after="0" w:line="240" w:lineRule="auto"/>
        <w:jc w:val="both"/>
        <w:rPr>
          <w:rFonts w:cs="ArialMT"/>
          <w:i/>
          <w:iCs/>
          <w:color w:val="1A1A1A"/>
          <w:sz w:val="18"/>
          <w:szCs w:val="18"/>
          <w:lang w:val="en"/>
        </w:rPr>
      </w:pPr>
      <w:r>
        <w:rPr>
          <w:rFonts w:cs="ArialMT"/>
          <w:bCs/>
          <w:i/>
          <w:iCs/>
          <w:color w:val="1A1A1A"/>
          <w:sz w:val="18"/>
          <w:szCs w:val="18"/>
          <w:lang w:val="en"/>
        </w:rPr>
        <w:t>“</w:t>
      </w:r>
      <w:r w:rsidR="009670EB" w:rsidRPr="00EC7FAF">
        <w:rPr>
          <w:rFonts w:cs="ArialMT"/>
          <w:bCs/>
          <w:i/>
          <w:iCs/>
          <w:color w:val="1A1A1A"/>
          <w:sz w:val="18"/>
          <w:szCs w:val="18"/>
          <w:lang w:val="en"/>
        </w:rPr>
        <w:t xml:space="preserve">Mastering a foreign language and its legal terminology is important and should form part of the continuous training of legal practitioners. It is a precondition to effective contacts across Member States, which are in turn the cornerstone for judicial cooperation. It is essential that all stakeholders pay attention to training on legal terminology of foreign </w:t>
      </w:r>
      <w:proofErr w:type="gramStart"/>
      <w:r w:rsidR="009670EB" w:rsidRPr="00EC7FAF">
        <w:rPr>
          <w:rFonts w:cs="ArialMT"/>
          <w:bCs/>
          <w:i/>
          <w:iCs/>
          <w:color w:val="1A1A1A"/>
          <w:sz w:val="18"/>
          <w:szCs w:val="18"/>
          <w:lang w:val="en"/>
        </w:rPr>
        <w:t>languages”.</w:t>
      </w:r>
      <w:proofErr w:type="gramEnd"/>
      <w:r w:rsidR="009670EB" w:rsidRPr="009670EB">
        <w:rPr>
          <w:rFonts w:cs="ArialMT"/>
          <w:color w:val="1A1A1A"/>
          <w:sz w:val="18"/>
          <w:szCs w:val="18"/>
          <w:lang w:val="en"/>
        </w:rPr>
        <w:t xml:space="preserve"> </w:t>
      </w:r>
      <w:r w:rsidR="009670EB" w:rsidRPr="009670EB">
        <w:rPr>
          <w:rFonts w:cs="ArialMT"/>
          <w:color w:val="1A1A1A"/>
          <w:sz w:val="18"/>
          <w:szCs w:val="18"/>
          <w:lang w:val="en"/>
        </w:rPr>
        <w:br/>
      </w:r>
      <w:r w:rsidR="009670EB" w:rsidRPr="009670EB">
        <w:rPr>
          <w:rFonts w:cs="ArialMT"/>
          <w:color w:val="1A1A1A"/>
          <w:sz w:val="18"/>
          <w:szCs w:val="18"/>
          <w:lang w:val="en"/>
        </w:rPr>
        <w:br/>
      </w:r>
      <w:r w:rsidR="009670EB" w:rsidRPr="009670EB">
        <w:rPr>
          <w:rFonts w:cs="ArialMT"/>
          <w:i/>
          <w:iCs/>
          <w:color w:val="1A1A1A"/>
          <w:sz w:val="18"/>
          <w:szCs w:val="18"/>
          <w:lang w:val="en"/>
        </w:rPr>
        <w:t>European Commission – Communication of 13 September 2011 on Building trust in EU-Wide Justice, A new dimension to European judicial training (COM (2011) 551)</w:t>
      </w:r>
      <w:r w:rsidR="009670EB">
        <w:rPr>
          <w:rFonts w:cs="ArialMT"/>
          <w:i/>
          <w:iCs/>
          <w:color w:val="1A1A1A"/>
          <w:sz w:val="18"/>
          <w:szCs w:val="18"/>
          <w:lang w:val="en"/>
        </w:rPr>
        <w:t>.</w:t>
      </w:r>
    </w:p>
    <w:p w14:paraId="3B490FEC" w14:textId="77777777" w:rsidR="009670EB" w:rsidRDefault="009670EB" w:rsidP="00406EE8">
      <w:pPr>
        <w:autoSpaceDE w:val="0"/>
        <w:autoSpaceDN w:val="0"/>
        <w:adjustRightInd w:val="0"/>
        <w:spacing w:after="0" w:line="240" w:lineRule="auto"/>
        <w:jc w:val="both"/>
        <w:rPr>
          <w:rFonts w:cs="ArialMT"/>
          <w:i/>
          <w:iCs/>
          <w:color w:val="1A1A1A"/>
          <w:sz w:val="18"/>
          <w:szCs w:val="18"/>
          <w:lang w:val="en"/>
        </w:rPr>
      </w:pPr>
    </w:p>
    <w:p w14:paraId="111656E7" w14:textId="77777777" w:rsidR="00A70260" w:rsidRDefault="00A70260" w:rsidP="00406EE8">
      <w:pPr>
        <w:autoSpaceDE w:val="0"/>
        <w:autoSpaceDN w:val="0"/>
        <w:adjustRightInd w:val="0"/>
        <w:spacing w:after="0" w:line="240" w:lineRule="auto"/>
        <w:jc w:val="both"/>
        <w:rPr>
          <w:rFonts w:cs="ArialMT"/>
          <w:iCs/>
          <w:color w:val="1A1A1A"/>
          <w:sz w:val="18"/>
          <w:szCs w:val="18"/>
          <w:lang w:val="en"/>
        </w:rPr>
      </w:pPr>
    </w:p>
    <w:p w14:paraId="544EE5C0" w14:textId="3FC40670" w:rsidR="009670EB" w:rsidRDefault="009670EB" w:rsidP="00406EE8">
      <w:pPr>
        <w:autoSpaceDE w:val="0"/>
        <w:autoSpaceDN w:val="0"/>
        <w:adjustRightInd w:val="0"/>
        <w:spacing w:after="0" w:line="240" w:lineRule="auto"/>
        <w:jc w:val="both"/>
        <w:rPr>
          <w:rFonts w:cs="ArialMT"/>
          <w:iCs/>
          <w:color w:val="1A1A1A"/>
          <w:sz w:val="18"/>
          <w:szCs w:val="18"/>
          <w:lang w:val="en"/>
        </w:rPr>
      </w:pPr>
      <w:r w:rsidRPr="009670EB">
        <w:rPr>
          <w:rFonts w:cs="ArialMT"/>
          <w:iCs/>
          <w:color w:val="1A1A1A"/>
          <w:sz w:val="18"/>
          <w:szCs w:val="18"/>
          <w:lang w:val="en"/>
        </w:rPr>
        <w:t xml:space="preserve">EJTN </w:t>
      </w:r>
      <w:r>
        <w:rPr>
          <w:rFonts w:cs="ArialMT"/>
          <w:iCs/>
          <w:color w:val="1A1A1A"/>
          <w:sz w:val="18"/>
          <w:szCs w:val="18"/>
          <w:lang w:val="en"/>
        </w:rPr>
        <w:t xml:space="preserve">is </w:t>
      </w:r>
      <w:r w:rsidR="00D57004" w:rsidRPr="009670EB">
        <w:rPr>
          <w:rFonts w:cs="ArialMT"/>
          <w:iCs/>
          <w:color w:val="1A1A1A"/>
          <w:sz w:val="18"/>
          <w:szCs w:val="18"/>
          <w:lang w:val="en"/>
        </w:rPr>
        <w:t>focusing</w:t>
      </w:r>
      <w:r w:rsidRPr="009670EB">
        <w:rPr>
          <w:rFonts w:cs="ArialMT"/>
          <w:iCs/>
          <w:color w:val="1A1A1A"/>
          <w:sz w:val="18"/>
          <w:szCs w:val="18"/>
          <w:lang w:val="en"/>
        </w:rPr>
        <w:t xml:space="preserve"> special attention to designing linguistic projects for the training of the EU judiciary in</w:t>
      </w:r>
      <w:r w:rsidRPr="009670EB">
        <w:rPr>
          <w:rFonts w:cs="ArialMT"/>
          <w:i/>
          <w:iCs/>
          <w:color w:val="1A1A1A"/>
          <w:sz w:val="18"/>
          <w:szCs w:val="18"/>
          <w:lang w:val="en"/>
        </w:rPr>
        <w:t xml:space="preserve"> </w:t>
      </w:r>
      <w:r w:rsidRPr="009670EB">
        <w:rPr>
          <w:rFonts w:cs="ArialMT"/>
          <w:iCs/>
          <w:color w:val="1A1A1A"/>
          <w:sz w:val="18"/>
          <w:szCs w:val="18"/>
          <w:lang w:val="en"/>
        </w:rPr>
        <w:t>legal English and legal French</w:t>
      </w:r>
      <w:r>
        <w:rPr>
          <w:rFonts w:cs="ArialMT"/>
          <w:iCs/>
          <w:color w:val="1A1A1A"/>
          <w:sz w:val="18"/>
          <w:szCs w:val="18"/>
          <w:lang w:val="en"/>
        </w:rPr>
        <w:t xml:space="preserve">. EU judges and prosecutors </w:t>
      </w:r>
      <w:r w:rsidRPr="009670EB">
        <w:rPr>
          <w:rFonts w:cs="ArialMT"/>
          <w:iCs/>
          <w:color w:val="1A1A1A"/>
          <w:sz w:val="18"/>
          <w:szCs w:val="18"/>
          <w:lang w:val="en"/>
        </w:rPr>
        <w:t xml:space="preserve">benefit from EJTN’s high quality training </w:t>
      </w:r>
      <w:proofErr w:type="spellStart"/>
      <w:r w:rsidRPr="009670EB">
        <w:rPr>
          <w:rFonts w:cs="ArialMT"/>
          <w:iCs/>
          <w:color w:val="1A1A1A"/>
          <w:sz w:val="18"/>
          <w:szCs w:val="18"/>
          <w:lang w:val="en"/>
        </w:rPr>
        <w:t>programmes</w:t>
      </w:r>
      <w:proofErr w:type="spellEnd"/>
      <w:r w:rsidRPr="009670EB">
        <w:rPr>
          <w:rFonts w:cs="ArialMT"/>
          <w:iCs/>
          <w:color w:val="1A1A1A"/>
          <w:sz w:val="18"/>
          <w:szCs w:val="18"/>
          <w:lang w:val="en"/>
        </w:rPr>
        <w:t>, which are supported by the European Commission and the various European national training institutions.</w:t>
      </w:r>
    </w:p>
    <w:p w14:paraId="6FA4E71D" w14:textId="77777777" w:rsidR="009670EB" w:rsidRDefault="009670EB" w:rsidP="00406EE8">
      <w:pPr>
        <w:autoSpaceDE w:val="0"/>
        <w:autoSpaceDN w:val="0"/>
        <w:adjustRightInd w:val="0"/>
        <w:spacing w:after="0" w:line="240" w:lineRule="auto"/>
        <w:jc w:val="both"/>
        <w:rPr>
          <w:rFonts w:cs="ArialMT"/>
          <w:i/>
          <w:iCs/>
          <w:color w:val="1A1A1A"/>
          <w:sz w:val="18"/>
          <w:szCs w:val="18"/>
          <w:lang w:val="en"/>
        </w:rPr>
      </w:pPr>
    </w:p>
    <w:p w14:paraId="6275D392" w14:textId="77777777" w:rsidR="009670EB" w:rsidRPr="009670EB" w:rsidRDefault="009670EB" w:rsidP="009670EB">
      <w:pPr>
        <w:autoSpaceDE w:val="0"/>
        <w:autoSpaceDN w:val="0"/>
        <w:adjustRightInd w:val="0"/>
        <w:spacing w:after="0" w:line="240" w:lineRule="auto"/>
        <w:jc w:val="both"/>
        <w:rPr>
          <w:rFonts w:cs="ArialMT"/>
          <w:color w:val="1A1A1A"/>
          <w:sz w:val="18"/>
          <w:szCs w:val="18"/>
          <w:lang w:val="en"/>
        </w:rPr>
      </w:pPr>
      <w:r w:rsidRPr="009670EB">
        <w:rPr>
          <w:rFonts w:cs="ArialMT"/>
          <w:color w:val="1A1A1A"/>
          <w:sz w:val="18"/>
          <w:szCs w:val="18"/>
          <w:lang w:val="en"/>
        </w:rPr>
        <w:t>The courses aim at developing both the legal and linguistics skills of the participants by combining legal information and language exercises in a practical and dynamic way.</w:t>
      </w:r>
    </w:p>
    <w:p w14:paraId="2E3634B0" w14:textId="675B1C33" w:rsidR="009670EB" w:rsidRPr="009670EB" w:rsidRDefault="00664B50" w:rsidP="00406EE8">
      <w:pPr>
        <w:autoSpaceDE w:val="0"/>
        <w:autoSpaceDN w:val="0"/>
        <w:adjustRightInd w:val="0"/>
        <w:spacing w:after="0" w:line="240" w:lineRule="auto"/>
        <w:jc w:val="both"/>
        <w:rPr>
          <w:rFonts w:cs="ArialMT"/>
          <w:color w:val="1A1A1A"/>
          <w:sz w:val="18"/>
          <w:szCs w:val="18"/>
          <w:lang w:val="en"/>
        </w:rPr>
      </w:pPr>
      <w:r w:rsidRPr="00664B50">
        <w:rPr>
          <w:rFonts w:cs="ArialMT"/>
          <w:color w:val="1A1A1A"/>
          <w:sz w:val="18"/>
          <w:szCs w:val="18"/>
        </w:rPr>
        <w:t>The course</w:t>
      </w:r>
      <w:r>
        <w:rPr>
          <w:rFonts w:cs="ArialMT"/>
          <w:color w:val="1A1A1A"/>
          <w:sz w:val="18"/>
          <w:szCs w:val="18"/>
        </w:rPr>
        <w:t>s</w:t>
      </w:r>
      <w:r w:rsidRPr="00664B50">
        <w:rPr>
          <w:rFonts w:cs="ArialMT"/>
          <w:color w:val="1A1A1A"/>
          <w:sz w:val="18"/>
          <w:szCs w:val="18"/>
        </w:rPr>
        <w:t xml:space="preserve"> combine theoretical and practical sessions of the four basic language skills: reading, writing, speaking, and listening, within legal terminology.</w:t>
      </w:r>
    </w:p>
    <w:p w14:paraId="25DFB22C" w14:textId="77777777" w:rsidR="00406EE8" w:rsidRPr="00406EE8" w:rsidRDefault="00406EE8" w:rsidP="00406EE8">
      <w:pPr>
        <w:autoSpaceDE w:val="0"/>
        <w:autoSpaceDN w:val="0"/>
        <w:adjustRightInd w:val="0"/>
        <w:spacing w:after="0" w:line="240" w:lineRule="auto"/>
        <w:jc w:val="both"/>
        <w:rPr>
          <w:rFonts w:cs="ArialMT"/>
          <w:color w:val="1A1A1A"/>
          <w:sz w:val="18"/>
          <w:szCs w:val="18"/>
        </w:rPr>
        <w:sectPr w:rsidR="00406EE8" w:rsidRPr="00406EE8" w:rsidSect="00AB2A03">
          <w:pgSz w:w="11907" w:h="16839" w:code="9"/>
          <w:pgMar w:top="1440" w:right="1440" w:bottom="1440" w:left="1440" w:header="720" w:footer="720" w:gutter="0"/>
          <w:cols w:num="2" w:space="720"/>
          <w:docGrid w:linePitch="360"/>
        </w:sectPr>
      </w:pPr>
    </w:p>
    <w:p w14:paraId="76B28A8D" w14:textId="77777777" w:rsidR="00933A57" w:rsidRPr="00B94680" w:rsidRDefault="00933A57" w:rsidP="00B94680">
      <w:pPr>
        <w:rPr>
          <w:rFonts w:cs="ArialMT"/>
          <w:sz w:val="18"/>
          <w:szCs w:val="18"/>
        </w:rPr>
        <w:sectPr w:rsidR="00933A57" w:rsidRPr="00B94680" w:rsidSect="00AB2A03">
          <w:type w:val="continuous"/>
          <w:pgSz w:w="11907" w:h="16839" w:code="9"/>
          <w:pgMar w:top="1440" w:right="1440" w:bottom="1440" w:left="1440" w:header="720" w:footer="720" w:gutter="0"/>
          <w:cols w:space="720"/>
          <w:docGrid w:linePitch="360"/>
        </w:sectPr>
      </w:pPr>
    </w:p>
    <w:p w14:paraId="1834D1CE" w14:textId="77777777" w:rsidR="00933A57" w:rsidRPr="00406EE8" w:rsidRDefault="009347F7" w:rsidP="00933A57">
      <w:pPr>
        <w:pStyle w:val="Sinespaciado"/>
        <w:rPr>
          <w:rStyle w:val="CharAttribute7"/>
          <w:rFonts w:asciiTheme="minorHAnsi" w:hAnsiTheme="minorHAnsi" w:cs="Arial"/>
          <w:sz w:val="30"/>
          <w:szCs w:val="30"/>
        </w:rPr>
      </w:pPr>
      <w:r w:rsidRPr="00406EE8">
        <w:rPr>
          <w:rStyle w:val="CharAttribute7"/>
          <w:rFonts w:asciiTheme="minorHAnsi" w:hAnsiTheme="minorHAnsi" w:cs="Arial"/>
          <w:sz w:val="30"/>
          <w:szCs w:val="30"/>
        </w:rPr>
        <w:t>AG</w:t>
      </w:r>
      <w:r w:rsidRPr="00406EE8">
        <w:rPr>
          <w:rStyle w:val="CharAttribute7"/>
          <w:rFonts w:asciiTheme="minorHAnsi" w:hAnsiTheme="minorHAnsi" w:cs="Arial"/>
          <w:bCs/>
          <w:sz w:val="30"/>
          <w:szCs w:val="30"/>
        </w:rPr>
        <w:t>EN</w:t>
      </w:r>
      <w:r w:rsidRPr="00406EE8">
        <w:rPr>
          <w:rStyle w:val="CharAttribute7"/>
          <w:rFonts w:asciiTheme="minorHAnsi" w:hAnsiTheme="minorHAnsi" w:cs="Arial"/>
          <w:sz w:val="30"/>
          <w:szCs w:val="30"/>
        </w:rPr>
        <w:t>DA</w:t>
      </w:r>
    </w:p>
    <w:p w14:paraId="7044AC5F" w14:textId="77777777" w:rsidR="008A56C0" w:rsidRDefault="008A56C0" w:rsidP="00933A57">
      <w:pPr>
        <w:pStyle w:val="Sinespaciado"/>
        <w:rPr>
          <w:rStyle w:val="CharAttribute8"/>
          <w:rFonts w:asciiTheme="minorHAnsi" w:hAnsiTheme="minorHAnsi" w:cs="Arial"/>
          <w:sz w:val="24"/>
          <w:szCs w:val="24"/>
        </w:rPr>
      </w:pPr>
    </w:p>
    <w:p w14:paraId="3D619125" w14:textId="605677F4" w:rsidR="00933A57" w:rsidRPr="008D720E" w:rsidRDefault="00E175EA" w:rsidP="00933A57">
      <w:pPr>
        <w:pStyle w:val="Sinespaciado"/>
        <w:rPr>
          <w:rStyle w:val="CharAttribute8"/>
          <w:rFonts w:asciiTheme="minorHAnsi" w:hAnsiTheme="minorHAnsi" w:cs="Arial"/>
          <w:color w:val="275A93"/>
          <w:sz w:val="24"/>
          <w:szCs w:val="24"/>
        </w:rPr>
      </w:pPr>
      <w:r w:rsidRPr="008D720E">
        <w:rPr>
          <w:rStyle w:val="CharAttribute8"/>
          <w:rFonts w:asciiTheme="minorHAnsi" w:hAnsiTheme="minorHAnsi" w:cs="Arial"/>
          <w:sz w:val="24"/>
          <w:szCs w:val="24"/>
        </w:rPr>
        <w:t xml:space="preserve">ENGLISH </w:t>
      </w:r>
      <w:r w:rsidR="00933A57" w:rsidRPr="008D720E">
        <w:rPr>
          <w:rStyle w:val="CharAttribute8"/>
          <w:rFonts w:asciiTheme="minorHAnsi" w:hAnsiTheme="minorHAnsi" w:cs="Arial"/>
          <w:sz w:val="24"/>
          <w:szCs w:val="24"/>
        </w:rPr>
        <w:t>GROUP</w:t>
      </w:r>
      <w:r w:rsidRPr="008D720E">
        <w:rPr>
          <w:rStyle w:val="CharAttribute8"/>
          <w:rFonts w:asciiTheme="minorHAnsi" w:hAnsiTheme="minorHAnsi" w:cs="Arial"/>
          <w:sz w:val="24"/>
          <w:szCs w:val="24"/>
        </w:rPr>
        <w:t>S</w:t>
      </w:r>
    </w:p>
    <w:p w14:paraId="630A12F4" w14:textId="77777777" w:rsidR="00933A57" w:rsidRPr="00406EE8" w:rsidRDefault="00933A57" w:rsidP="009347F7">
      <w:pPr>
        <w:pStyle w:val="ParaAttribute28"/>
        <w:rPr>
          <w:rStyle w:val="CharAttribute8"/>
          <w:rFonts w:asciiTheme="minorHAnsi" w:hAnsiTheme="minorHAnsi" w:cs="Arial"/>
          <w:szCs w:val="18"/>
        </w:rPr>
      </w:pPr>
    </w:p>
    <w:tbl>
      <w:tblPr>
        <w:tblW w:w="10095" w:type="dxa"/>
        <w:tblInd w:w="93" w:type="dxa"/>
        <w:tblLook w:val="04A0" w:firstRow="1" w:lastRow="0" w:firstColumn="1" w:lastColumn="0" w:noHBand="0" w:noVBand="1"/>
      </w:tblPr>
      <w:tblGrid>
        <w:gridCol w:w="761"/>
        <w:gridCol w:w="9334"/>
      </w:tblGrid>
      <w:tr w:rsidR="00135825" w:rsidRPr="00406EE8" w14:paraId="746DC86B" w14:textId="77777777" w:rsidTr="008A56C0">
        <w:trPr>
          <w:trHeight w:val="301"/>
        </w:trPr>
        <w:tc>
          <w:tcPr>
            <w:tcW w:w="10095" w:type="dxa"/>
            <w:gridSpan w:val="2"/>
            <w:tcBorders>
              <w:top w:val="nil"/>
              <w:left w:val="nil"/>
              <w:bottom w:val="nil"/>
              <w:right w:val="nil"/>
            </w:tcBorders>
            <w:shd w:val="clear" w:color="000000" w:fill="BFBFBF"/>
            <w:noWrap/>
            <w:vAlign w:val="center"/>
            <w:hideMark/>
          </w:tcPr>
          <w:p w14:paraId="148604AB" w14:textId="15A4EC75" w:rsidR="00135825" w:rsidRPr="00406EE8" w:rsidRDefault="00F728B9" w:rsidP="004D1FFE">
            <w:pPr>
              <w:spacing w:after="0" w:line="240" w:lineRule="auto"/>
              <w:rPr>
                <w:rFonts w:eastAsia="Times New Roman" w:cs="Arial"/>
                <w:color w:val="000000"/>
                <w:sz w:val="18"/>
                <w:szCs w:val="18"/>
              </w:rPr>
            </w:pPr>
            <w:r>
              <w:rPr>
                <w:rFonts w:eastAsia="Times New Roman" w:cs="Arial"/>
                <w:color w:val="000000"/>
                <w:sz w:val="18"/>
                <w:szCs w:val="18"/>
              </w:rPr>
              <w:t>MONDAY</w:t>
            </w:r>
            <w:r w:rsidR="003C2D7F">
              <w:rPr>
                <w:rFonts w:eastAsia="Times New Roman" w:cs="Arial"/>
                <w:color w:val="000000"/>
                <w:sz w:val="18"/>
                <w:szCs w:val="18"/>
              </w:rPr>
              <w:t>,</w:t>
            </w:r>
            <w:r w:rsidR="00967837">
              <w:rPr>
                <w:rFonts w:eastAsia="Times New Roman" w:cs="Arial"/>
                <w:color w:val="000000"/>
                <w:sz w:val="18"/>
                <w:szCs w:val="18"/>
              </w:rPr>
              <w:t xml:space="preserve"> </w:t>
            </w:r>
            <w:r w:rsidR="004900B0">
              <w:rPr>
                <w:rFonts w:eastAsia="Times New Roman" w:cs="Arial"/>
                <w:color w:val="000000"/>
                <w:sz w:val="18"/>
                <w:szCs w:val="18"/>
              </w:rPr>
              <w:t>1</w:t>
            </w:r>
            <w:r w:rsidR="00EC5427">
              <w:rPr>
                <w:rFonts w:eastAsia="Times New Roman" w:cs="Arial"/>
                <w:color w:val="000000"/>
                <w:sz w:val="18"/>
                <w:szCs w:val="18"/>
              </w:rPr>
              <w:t>4 SEPTEMBER</w:t>
            </w:r>
            <w:r w:rsidR="00967837">
              <w:rPr>
                <w:rFonts w:eastAsia="Times New Roman" w:cs="Arial"/>
                <w:color w:val="000000"/>
                <w:sz w:val="18"/>
                <w:szCs w:val="18"/>
              </w:rPr>
              <w:t xml:space="preserve"> 202</w:t>
            </w:r>
            <w:r w:rsidR="004900B0">
              <w:rPr>
                <w:rFonts w:eastAsia="Times New Roman" w:cs="Arial"/>
                <w:color w:val="000000"/>
                <w:sz w:val="18"/>
                <w:szCs w:val="18"/>
              </w:rPr>
              <w:t>6</w:t>
            </w:r>
          </w:p>
        </w:tc>
      </w:tr>
      <w:tr w:rsidR="00135825" w:rsidRPr="00406EE8" w14:paraId="33A6FBB1" w14:textId="77777777" w:rsidTr="004A3862">
        <w:trPr>
          <w:trHeight w:val="301"/>
        </w:trPr>
        <w:tc>
          <w:tcPr>
            <w:tcW w:w="761" w:type="dxa"/>
            <w:tcBorders>
              <w:top w:val="nil"/>
              <w:left w:val="nil"/>
              <w:bottom w:val="single" w:sz="4" w:space="0" w:color="FFFFFF" w:themeColor="background1"/>
              <w:right w:val="nil"/>
            </w:tcBorders>
            <w:shd w:val="clear" w:color="auto" w:fill="808080" w:themeFill="background1" w:themeFillShade="80"/>
            <w:noWrap/>
            <w:vAlign w:val="center"/>
            <w:hideMark/>
          </w:tcPr>
          <w:p w14:paraId="32AEA8D5" w14:textId="7D0A10C0" w:rsidR="00135825" w:rsidRPr="00406EE8" w:rsidRDefault="008D720E" w:rsidP="007F02EA">
            <w:pPr>
              <w:spacing w:after="0" w:line="240" w:lineRule="auto"/>
              <w:rPr>
                <w:rFonts w:eastAsia="Times New Roman" w:cs="Arial"/>
                <w:color w:val="FBD813"/>
                <w:sz w:val="18"/>
                <w:szCs w:val="18"/>
              </w:rPr>
            </w:pPr>
            <w:r>
              <w:rPr>
                <w:rFonts w:eastAsia="Times New Roman" w:cs="Arial"/>
                <w:color w:val="FBD813"/>
                <w:sz w:val="18"/>
                <w:szCs w:val="18"/>
              </w:rPr>
              <w:t>9.00</w:t>
            </w:r>
          </w:p>
        </w:tc>
        <w:tc>
          <w:tcPr>
            <w:tcW w:w="9334" w:type="dxa"/>
            <w:tcBorders>
              <w:top w:val="nil"/>
              <w:left w:val="nil"/>
              <w:bottom w:val="nil"/>
              <w:right w:val="nil"/>
            </w:tcBorders>
            <w:shd w:val="clear" w:color="000000" w:fill="EAEAEA"/>
            <w:noWrap/>
            <w:vAlign w:val="center"/>
            <w:hideMark/>
          </w:tcPr>
          <w:p w14:paraId="718FC5DF" w14:textId="77777777" w:rsidR="00135825" w:rsidRPr="00406EE8" w:rsidRDefault="00135825" w:rsidP="00135825">
            <w:pPr>
              <w:spacing w:after="0" w:line="240" w:lineRule="auto"/>
              <w:rPr>
                <w:rFonts w:eastAsia="Times New Roman" w:cs="Arial"/>
                <w:color w:val="000000"/>
                <w:sz w:val="18"/>
                <w:szCs w:val="18"/>
              </w:rPr>
            </w:pPr>
            <w:r w:rsidRPr="00406EE8">
              <w:rPr>
                <w:rFonts w:eastAsia="Times New Roman" w:cs="Arial"/>
                <w:color w:val="000000"/>
                <w:sz w:val="18"/>
                <w:szCs w:val="18"/>
              </w:rPr>
              <w:t>Arrival and registration of participants</w:t>
            </w:r>
          </w:p>
        </w:tc>
      </w:tr>
      <w:tr w:rsidR="008D720E" w:rsidRPr="00406EE8" w14:paraId="171C7505" w14:textId="77777777" w:rsidTr="004A3862">
        <w:trPr>
          <w:trHeight w:val="609"/>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vAlign w:val="center"/>
            <w:hideMark/>
          </w:tcPr>
          <w:p w14:paraId="28127C8F" w14:textId="64A516C7" w:rsidR="008D720E" w:rsidRPr="00406EE8" w:rsidRDefault="008D720E" w:rsidP="007F02EA">
            <w:pPr>
              <w:spacing w:after="0" w:line="240" w:lineRule="auto"/>
              <w:rPr>
                <w:rFonts w:eastAsia="Times New Roman" w:cs="Arial"/>
                <w:color w:val="76933C"/>
                <w:sz w:val="18"/>
                <w:szCs w:val="18"/>
              </w:rPr>
            </w:pPr>
            <w:r w:rsidRPr="00406EE8">
              <w:rPr>
                <w:rFonts w:eastAsia="Times New Roman" w:cs="Arial"/>
                <w:color w:val="FBD813"/>
                <w:sz w:val="18"/>
                <w:szCs w:val="18"/>
              </w:rPr>
              <w:t>9.</w:t>
            </w:r>
            <w:r>
              <w:rPr>
                <w:rFonts w:eastAsia="Times New Roman" w:cs="Arial"/>
                <w:color w:val="FBD813"/>
                <w:sz w:val="18"/>
                <w:szCs w:val="18"/>
              </w:rPr>
              <w:t>15</w:t>
            </w:r>
          </w:p>
        </w:tc>
        <w:tc>
          <w:tcPr>
            <w:tcW w:w="9334" w:type="dxa"/>
            <w:tcBorders>
              <w:top w:val="nil"/>
              <w:left w:val="nil"/>
              <w:bottom w:val="single" w:sz="4" w:space="0" w:color="EAEAEA"/>
              <w:right w:val="nil"/>
            </w:tcBorders>
            <w:shd w:val="clear" w:color="auto" w:fill="F0FAFF"/>
            <w:vAlign w:val="center"/>
            <w:hideMark/>
          </w:tcPr>
          <w:p w14:paraId="5C60CDA4" w14:textId="3F439807" w:rsidR="002A615E" w:rsidRDefault="002A615E" w:rsidP="002A615E">
            <w:pPr>
              <w:spacing w:after="0" w:line="240" w:lineRule="auto"/>
              <w:rPr>
                <w:rFonts w:eastAsia="Times New Roman" w:cs="Arial"/>
                <w:b/>
                <w:color w:val="275A93"/>
                <w:sz w:val="18"/>
                <w:szCs w:val="18"/>
              </w:rPr>
            </w:pPr>
            <w:r>
              <w:rPr>
                <w:rFonts w:eastAsia="Times New Roman" w:cs="Arial"/>
                <w:b/>
                <w:color w:val="275A93"/>
                <w:sz w:val="18"/>
                <w:szCs w:val="18"/>
              </w:rPr>
              <w:t xml:space="preserve">Welcome </w:t>
            </w:r>
            <w:proofErr w:type="gramStart"/>
            <w:r>
              <w:rPr>
                <w:rFonts w:eastAsia="Times New Roman" w:cs="Arial"/>
                <w:b/>
                <w:color w:val="275A93"/>
                <w:sz w:val="18"/>
                <w:szCs w:val="18"/>
              </w:rPr>
              <w:t>by</w:t>
            </w:r>
            <w:proofErr w:type="gramEnd"/>
            <w:r>
              <w:rPr>
                <w:rFonts w:eastAsia="Times New Roman" w:cs="Arial"/>
                <w:b/>
                <w:color w:val="275A93"/>
                <w:sz w:val="18"/>
                <w:szCs w:val="18"/>
              </w:rPr>
              <w:t xml:space="preserve"> the hosting institution</w:t>
            </w:r>
            <w:r w:rsidR="007A3C28">
              <w:rPr>
                <w:rFonts w:eastAsia="Times New Roman" w:cs="Arial"/>
                <w:b/>
                <w:color w:val="275A93"/>
                <w:sz w:val="18"/>
                <w:szCs w:val="18"/>
              </w:rPr>
              <w:t xml:space="preserve"> and</w:t>
            </w:r>
            <w:r>
              <w:rPr>
                <w:rFonts w:eastAsia="Times New Roman" w:cs="Arial"/>
                <w:b/>
                <w:color w:val="275A93"/>
                <w:sz w:val="18"/>
                <w:szCs w:val="18"/>
              </w:rPr>
              <w:t xml:space="preserve"> </w:t>
            </w:r>
            <w:proofErr w:type="gramStart"/>
            <w:r>
              <w:rPr>
                <w:rFonts w:eastAsia="Times New Roman" w:cs="Arial"/>
                <w:b/>
                <w:color w:val="275A93"/>
                <w:sz w:val="18"/>
                <w:szCs w:val="18"/>
              </w:rPr>
              <w:t>by</w:t>
            </w:r>
            <w:proofErr w:type="gramEnd"/>
            <w:r>
              <w:rPr>
                <w:rFonts w:eastAsia="Times New Roman" w:cs="Arial"/>
                <w:b/>
                <w:color w:val="275A93"/>
                <w:sz w:val="18"/>
                <w:szCs w:val="18"/>
              </w:rPr>
              <w:t xml:space="preserve"> </w:t>
            </w:r>
          </w:p>
          <w:p w14:paraId="2BB9EF42" w14:textId="273A3DAE" w:rsidR="004A3862" w:rsidRPr="00C65DA9" w:rsidRDefault="002A615E" w:rsidP="002A615E">
            <w:pPr>
              <w:spacing w:after="0" w:line="240" w:lineRule="auto"/>
              <w:rPr>
                <w:rFonts w:eastAsia="Times New Roman" w:cs="Arial"/>
                <w:b/>
                <w:color w:val="275A93"/>
                <w:sz w:val="18"/>
                <w:szCs w:val="18"/>
              </w:rPr>
            </w:pPr>
            <w:proofErr w:type="spellStart"/>
            <w:r>
              <w:rPr>
                <w:rFonts w:eastAsia="Times New Roman" w:cs="Arial"/>
                <w:b/>
                <w:color w:val="275A93"/>
                <w:sz w:val="18"/>
                <w:szCs w:val="18"/>
              </w:rPr>
              <w:t>Mr</w:t>
            </w:r>
            <w:proofErr w:type="spellEnd"/>
            <w:r>
              <w:rPr>
                <w:rFonts w:eastAsia="Times New Roman" w:cs="Arial"/>
                <w:b/>
                <w:color w:val="275A93"/>
                <w:sz w:val="18"/>
                <w:szCs w:val="18"/>
              </w:rPr>
              <w:t xml:space="preserve"> Ondrej Strnad,</w:t>
            </w:r>
            <w:r w:rsidRPr="00C65DA9">
              <w:rPr>
                <w:rFonts w:eastAsia="Times New Roman" w:cs="Arial"/>
                <w:b/>
                <w:color w:val="275A93"/>
                <w:sz w:val="18"/>
                <w:szCs w:val="18"/>
              </w:rPr>
              <w:t xml:space="preserve"> </w:t>
            </w:r>
            <w:r w:rsidR="007A3C28">
              <w:rPr>
                <w:rFonts w:eastAsia="Times New Roman" w:cs="Arial"/>
                <w:b/>
                <w:color w:val="275A93"/>
                <w:sz w:val="18"/>
                <w:szCs w:val="18"/>
              </w:rPr>
              <w:t xml:space="preserve">Senior </w:t>
            </w:r>
            <w:r w:rsidRPr="00C65DA9">
              <w:rPr>
                <w:rFonts w:eastAsia="Times New Roman" w:cs="Arial"/>
                <w:b/>
                <w:color w:val="275A93"/>
                <w:sz w:val="18"/>
                <w:szCs w:val="18"/>
              </w:rPr>
              <w:t>Project Manager, Eur</w:t>
            </w:r>
            <w:r>
              <w:rPr>
                <w:rFonts w:eastAsia="Times New Roman" w:cs="Arial"/>
                <w:b/>
                <w:color w:val="275A93"/>
                <w:sz w:val="18"/>
                <w:szCs w:val="18"/>
              </w:rPr>
              <w:t>opean Judicial Training Network</w:t>
            </w:r>
          </w:p>
        </w:tc>
      </w:tr>
      <w:tr w:rsidR="00967837" w:rsidRPr="00406EE8" w14:paraId="277221BA" w14:textId="77777777" w:rsidTr="004A3862">
        <w:trPr>
          <w:trHeight w:val="300"/>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vAlign w:val="center"/>
          </w:tcPr>
          <w:p w14:paraId="0F59197F" w14:textId="4FCF7F4D" w:rsidR="00967837" w:rsidRDefault="00967837" w:rsidP="007F02EA">
            <w:pPr>
              <w:spacing w:after="0" w:line="240" w:lineRule="auto"/>
              <w:rPr>
                <w:rFonts w:eastAsia="Times New Roman" w:cs="Arial"/>
                <w:color w:val="FBD813"/>
                <w:sz w:val="18"/>
                <w:szCs w:val="18"/>
              </w:rPr>
            </w:pPr>
            <w:r>
              <w:rPr>
                <w:rFonts w:eastAsia="Times New Roman" w:cs="Arial"/>
                <w:color w:val="FBD813"/>
                <w:sz w:val="18"/>
                <w:szCs w:val="18"/>
              </w:rPr>
              <w:t>9:30</w:t>
            </w:r>
          </w:p>
        </w:tc>
        <w:tc>
          <w:tcPr>
            <w:tcW w:w="9334" w:type="dxa"/>
            <w:tcBorders>
              <w:top w:val="nil"/>
              <w:left w:val="nil"/>
              <w:bottom w:val="nil"/>
              <w:right w:val="nil"/>
            </w:tcBorders>
            <w:shd w:val="clear" w:color="000000" w:fill="EAEAEA"/>
            <w:noWrap/>
            <w:vAlign w:val="center"/>
          </w:tcPr>
          <w:p w14:paraId="6833D4A8" w14:textId="1C4CB76E" w:rsidR="00967837" w:rsidRPr="00B8432E" w:rsidRDefault="00967837" w:rsidP="00967837">
            <w:pPr>
              <w:spacing w:after="0" w:line="240" w:lineRule="auto"/>
              <w:rPr>
                <w:rFonts w:eastAsia="Times New Roman" w:cs="Arial"/>
                <w:b/>
                <w:color w:val="275A93"/>
                <w:sz w:val="18"/>
                <w:szCs w:val="18"/>
              </w:rPr>
            </w:pPr>
            <w:r>
              <w:rPr>
                <w:rFonts w:eastAsia="Times New Roman" w:cs="Arial"/>
                <w:color w:val="000000"/>
                <w:sz w:val="18"/>
                <w:szCs w:val="18"/>
              </w:rPr>
              <w:t>Participants join their respective language groups</w:t>
            </w:r>
            <w:r>
              <w:rPr>
                <w:rFonts w:eastAsia="Times New Roman" w:cs="Arial"/>
                <w:color w:val="000000"/>
                <w:sz w:val="18"/>
                <w:szCs w:val="18"/>
              </w:rPr>
              <w:br/>
            </w:r>
            <w:r w:rsidRPr="00B8432E">
              <w:rPr>
                <w:rFonts w:eastAsia="Times New Roman" w:cs="Arial"/>
                <w:color w:val="000000"/>
                <w:sz w:val="18"/>
                <w:szCs w:val="18"/>
              </w:rPr>
              <w:t>Introductions by legal expert, language expert and participants</w:t>
            </w:r>
            <w:r>
              <w:rPr>
                <w:rFonts w:eastAsia="Times New Roman" w:cs="Arial"/>
                <w:color w:val="000000"/>
                <w:sz w:val="18"/>
                <w:szCs w:val="18"/>
              </w:rPr>
              <w:br/>
            </w:r>
          </w:p>
        </w:tc>
      </w:tr>
      <w:tr w:rsidR="00135825" w:rsidRPr="00406EE8" w14:paraId="5322F92C" w14:textId="77777777" w:rsidTr="004A3862">
        <w:trPr>
          <w:trHeight w:val="300"/>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vAlign w:val="center"/>
            <w:hideMark/>
          </w:tcPr>
          <w:p w14:paraId="73E5C2F9" w14:textId="71460CEE" w:rsidR="00135825" w:rsidRPr="00406EE8" w:rsidRDefault="00E705F2" w:rsidP="007F02EA">
            <w:pPr>
              <w:spacing w:after="0" w:line="240" w:lineRule="auto"/>
              <w:rPr>
                <w:rFonts w:eastAsia="Times New Roman" w:cs="Arial"/>
                <w:color w:val="FBD813"/>
                <w:sz w:val="18"/>
                <w:szCs w:val="18"/>
              </w:rPr>
            </w:pPr>
            <w:r>
              <w:rPr>
                <w:rFonts w:eastAsia="Times New Roman" w:cs="Arial"/>
                <w:color w:val="FBD813"/>
                <w:sz w:val="18"/>
                <w:szCs w:val="18"/>
              </w:rPr>
              <w:t>10</w:t>
            </w:r>
            <w:r w:rsidR="00135825" w:rsidRPr="00406EE8">
              <w:rPr>
                <w:rFonts w:eastAsia="Times New Roman" w:cs="Arial"/>
                <w:color w:val="FBD813"/>
                <w:sz w:val="18"/>
                <w:szCs w:val="18"/>
              </w:rPr>
              <w:t>.</w:t>
            </w:r>
            <w:r>
              <w:rPr>
                <w:rFonts w:eastAsia="Times New Roman" w:cs="Arial"/>
                <w:color w:val="FBD813"/>
                <w:sz w:val="18"/>
                <w:szCs w:val="18"/>
              </w:rPr>
              <w:t>45</w:t>
            </w:r>
          </w:p>
        </w:tc>
        <w:tc>
          <w:tcPr>
            <w:tcW w:w="9334" w:type="dxa"/>
            <w:tcBorders>
              <w:top w:val="nil"/>
              <w:left w:val="nil"/>
              <w:bottom w:val="nil"/>
              <w:right w:val="nil"/>
            </w:tcBorders>
            <w:shd w:val="clear" w:color="000000" w:fill="EAEAEA"/>
            <w:noWrap/>
            <w:vAlign w:val="center"/>
            <w:hideMark/>
          </w:tcPr>
          <w:p w14:paraId="5075D2C0" w14:textId="00F92900" w:rsidR="00135825" w:rsidRPr="00406EE8" w:rsidRDefault="00135825" w:rsidP="00135825">
            <w:pPr>
              <w:spacing w:after="0" w:line="240" w:lineRule="auto"/>
              <w:rPr>
                <w:rFonts w:eastAsia="Times New Roman" w:cs="Arial"/>
                <w:color w:val="000000"/>
                <w:sz w:val="18"/>
                <w:szCs w:val="18"/>
              </w:rPr>
            </w:pPr>
            <w:r w:rsidRPr="00B8432E">
              <w:rPr>
                <w:rFonts w:eastAsia="Times New Roman" w:cs="Arial"/>
                <w:b/>
                <w:color w:val="275A93"/>
                <w:sz w:val="18"/>
                <w:szCs w:val="18"/>
              </w:rPr>
              <w:t>Coffee Break</w:t>
            </w:r>
            <w:r w:rsidR="002A615E">
              <w:rPr>
                <w:rFonts w:eastAsia="Times New Roman" w:cs="Arial"/>
                <w:b/>
                <w:color w:val="275A93"/>
                <w:sz w:val="18"/>
                <w:szCs w:val="18"/>
              </w:rPr>
              <w:t xml:space="preserve"> and group photo</w:t>
            </w:r>
          </w:p>
        </w:tc>
      </w:tr>
      <w:tr w:rsidR="00E705F2" w:rsidRPr="00406EE8" w14:paraId="14E2A09A" w14:textId="77777777" w:rsidTr="00B8432E">
        <w:trPr>
          <w:trHeight w:val="850"/>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vAlign w:val="center"/>
            <w:hideMark/>
          </w:tcPr>
          <w:p w14:paraId="7FBDFCA0" w14:textId="42F38FD0" w:rsidR="00E705F2" w:rsidRPr="00406EE8" w:rsidRDefault="00E705F2" w:rsidP="007F02EA">
            <w:pPr>
              <w:spacing w:after="0" w:line="240" w:lineRule="auto"/>
              <w:rPr>
                <w:rFonts w:eastAsia="Times New Roman" w:cs="Arial"/>
                <w:color w:val="FBD813"/>
                <w:sz w:val="18"/>
                <w:szCs w:val="18"/>
              </w:rPr>
            </w:pPr>
            <w:r w:rsidRPr="00406EE8">
              <w:rPr>
                <w:rFonts w:eastAsia="Times New Roman" w:cs="Arial"/>
                <w:color w:val="FBD813"/>
                <w:sz w:val="18"/>
                <w:szCs w:val="18"/>
              </w:rPr>
              <w:t>11.</w:t>
            </w:r>
            <w:r>
              <w:rPr>
                <w:rFonts w:eastAsia="Times New Roman" w:cs="Arial"/>
                <w:color w:val="FBD813"/>
                <w:sz w:val="18"/>
                <w:szCs w:val="18"/>
              </w:rPr>
              <w:t>15</w:t>
            </w:r>
          </w:p>
        </w:tc>
        <w:tc>
          <w:tcPr>
            <w:tcW w:w="9334" w:type="dxa"/>
            <w:tcBorders>
              <w:top w:val="nil"/>
              <w:left w:val="nil"/>
              <w:bottom w:val="nil"/>
              <w:right w:val="nil"/>
            </w:tcBorders>
            <w:shd w:val="clear" w:color="auto" w:fill="F0FAFF"/>
            <w:vAlign w:val="center"/>
            <w:hideMark/>
          </w:tcPr>
          <w:p w14:paraId="2875907A" w14:textId="0264BADC" w:rsidR="00F728B9" w:rsidRPr="00B8432E" w:rsidRDefault="00F728B9" w:rsidP="00F728B9">
            <w:pPr>
              <w:spacing w:after="0" w:line="240" w:lineRule="auto"/>
              <w:rPr>
                <w:rFonts w:eastAsia="Times New Roman" w:cs="Arial"/>
                <w:color w:val="000000"/>
                <w:sz w:val="18"/>
                <w:szCs w:val="18"/>
              </w:rPr>
            </w:pPr>
            <w:r w:rsidRPr="00B8432E">
              <w:rPr>
                <w:rFonts w:eastAsia="Times New Roman" w:cs="Arial"/>
                <w:color w:val="000000"/>
                <w:sz w:val="18"/>
                <w:szCs w:val="18"/>
              </w:rPr>
              <w:t>Civil Judicial Cooperation in European Union. The</w:t>
            </w:r>
            <w:r w:rsidR="007840FF">
              <w:rPr>
                <w:rFonts w:eastAsia="Times New Roman" w:cs="Arial"/>
                <w:color w:val="000000"/>
                <w:sz w:val="18"/>
                <w:szCs w:val="18"/>
              </w:rPr>
              <w:t xml:space="preserve"> </w:t>
            </w:r>
            <w:proofErr w:type="spellStart"/>
            <w:r w:rsidR="00733A8E">
              <w:rPr>
                <w:rFonts w:eastAsia="Times New Roman" w:cs="Arial"/>
                <w:color w:val="000000"/>
                <w:sz w:val="18"/>
                <w:szCs w:val="18"/>
              </w:rPr>
              <w:t>decentralised</w:t>
            </w:r>
            <w:proofErr w:type="spellEnd"/>
            <w:r w:rsidR="007840FF">
              <w:rPr>
                <w:rFonts w:eastAsia="Times New Roman" w:cs="Arial"/>
                <w:color w:val="000000"/>
                <w:sz w:val="18"/>
                <w:szCs w:val="18"/>
              </w:rPr>
              <w:t xml:space="preserve"> IT system</w:t>
            </w:r>
            <w:r w:rsidRPr="00B8432E">
              <w:rPr>
                <w:rFonts w:eastAsia="Times New Roman" w:cs="Arial"/>
                <w:color w:val="000000"/>
                <w:sz w:val="18"/>
                <w:szCs w:val="18"/>
              </w:rPr>
              <w:t xml:space="preserve"> E-justice portal, the </w:t>
            </w:r>
            <w:r w:rsidR="00FE58D4">
              <w:rPr>
                <w:rFonts w:eastAsia="Times New Roman" w:cs="Arial"/>
                <w:color w:val="000000"/>
                <w:sz w:val="18"/>
                <w:szCs w:val="18"/>
              </w:rPr>
              <w:t>European Judicial Atlas in civil matters</w:t>
            </w:r>
            <w:r w:rsidRPr="00B8432E">
              <w:rPr>
                <w:rFonts w:eastAsia="Times New Roman" w:cs="Arial"/>
                <w:color w:val="000000"/>
                <w:sz w:val="18"/>
                <w:szCs w:val="18"/>
              </w:rPr>
              <w:t>, the European Judicial Network – Civil and the Curia database’.</w:t>
            </w:r>
          </w:p>
          <w:p w14:paraId="05CFEDCE" w14:textId="67BCFE23" w:rsidR="00E35408" w:rsidRPr="00B8432E" w:rsidRDefault="00F728B9" w:rsidP="00F728B9">
            <w:pPr>
              <w:spacing w:after="0" w:line="240" w:lineRule="auto"/>
              <w:rPr>
                <w:rFonts w:eastAsia="Times New Roman" w:cs="Arial"/>
                <w:color w:val="000000"/>
                <w:sz w:val="18"/>
                <w:szCs w:val="18"/>
              </w:rPr>
            </w:pPr>
            <w:r w:rsidRPr="00B8432E">
              <w:rPr>
                <w:rFonts w:eastAsia="Times New Roman" w:cs="Arial"/>
                <w:color w:val="000000"/>
                <w:sz w:val="18"/>
                <w:szCs w:val="18"/>
              </w:rPr>
              <w:t>Introduction to key civil terminology. Exercises.</w:t>
            </w:r>
          </w:p>
        </w:tc>
      </w:tr>
      <w:tr w:rsidR="00135825" w:rsidRPr="00406EE8" w14:paraId="6FC0472A" w14:textId="77777777" w:rsidTr="004A3862">
        <w:trPr>
          <w:trHeight w:val="300"/>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vAlign w:val="center"/>
            <w:hideMark/>
          </w:tcPr>
          <w:p w14:paraId="5537E03A" w14:textId="6E414E67" w:rsidR="00135825" w:rsidRPr="00F972D0" w:rsidRDefault="00135825" w:rsidP="007F02EA">
            <w:pPr>
              <w:spacing w:after="0" w:line="240" w:lineRule="auto"/>
              <w:rPr>
                <w:rFonts w:eastAsia="Times New Roman" w:cs="Arial"/>
                <w:color w:val="FBD813"/>
                <w:sz w:val="18"/>
                <w:szCs w:val="18"/>
              </w:rPr>
            </w:pPr>
            <w:r w:rsidRPr="00F972D0">
              <w:rPr>
                <w:rFonts w:eastAsia="Times New Roman" w:cs="Arial"/>
                <w:color w:val="FBD813"/>
                <w:sz w:val="18"/>
                <w:szCs w:val="18"/>
              </w:rPr>
              <w:t>13.</w:t>
            </w:r>
            <w:r w:rsidR="00082BB4">
              <w:rPr>
                <w:rFonts w:eastAsia="Times New Roman" w:cs="Arial"/>
                <w:color w:val="FBD813"/>
                <w:sz w:val="18"/>
                <w:szCs w:val="18"/>
              </w:rPr>
              <w:t>00</w:t>
            </w:r>
          </w:p>
        </w:tc>
        <w:tc>
          <w:tcPr>
            <w:tcW w:w="9334" w:type="dxa"/>
            <w:tcBorders>
              <w:top w:val="nil"/>
              <w:left w:val="nil"/>
              <w:bottom w:val="nil"/>
              <w:right w:val="nil"/>
            </w:tcBorders>
            <w:shd w:val="clear" w:color="000000" w:fill="EAEAEA"/>
            <w:noWrap/>
            <w:vAlign w:val="center"/>
            <w:hideMark/>
          </w:tcPr>
          <w:p w14:paraId="5BA1F852" w14:textId="673F27AA" w:rsidR="00135825" w:rsidRPr="00B8432E" w:rsidRDefault="00A0651B" w:rsidP="00135825">
            <w:pPr>
              <w:spacing w:after="0" w:line="240" w:lineRule="auto"/>
              <w:rPr>
                <w:rFonts w:eastAsia="Times New Roman" w:cs="Arial"/>
                <w:b/>
                <w:color w:val="275A93"/>
                <w:sz w:val="18"/>
                <w:szCs w:val="18"/>
              </w:rPr>
            </w:pPr>
            <w:r>
              <w:rPr>
                <w:rFonts w:eastAsia="Times New Roman" w:cs="Arial"/>
                <w:b/>
                <w:color w:val="275A93"/>
                <w:sz w:val="18"/>
                <w:szCs w:val="18"/>
              </w:rPr>
              <w:t>Lunch</w:t>
            </w:r>
          </w:p>
        </w:tc>
      </w:tr>
      <w:tr w:rsidR="00023566" w:rsidRPr="00406EE8" w14:paraId="0DA4531E" w14:textId="77777777" w:rsidTr="00E35408">
        <w:trPr>
          <w:trHeight w:val="567"/>
        </w:trPr>
        <w:tc>
          <w:tcPr>
            <w:tcW w:w="761" w:type="dxa"/>
            <w:tcBorders>
              <w:top w:val="single" w:sz="4" w:space="0" w:color="FFFFFF" w:themeColor="background1"/>
              <w:left w:val="nil"/>
              <w:right w:val="nil"/>
            </w:tcBorders>
            <w:shd w:val="clear" w:color="auto" w:fill="808080" w:themeFill="background1" w:themeFillShade="80"/>
            <w:noWrap/>
            <w:vAlign w:val="center"/>
            <w:hideMark/>
          </w:tcPr>
          <w:p w14:paraId="19C82E2B" w14:textId="3B12ED6E" w:rsidR="00023566" w:rsidRPr="00F972D0" w:rsidRDefault="00023566" w:rsidP="00E35408">
            <w:pPr>
              <w:spacing w:after="0" w:line="240" w:lineRule="auto"/>
              <w:rPr>
                <w:rFonts w:eastAsia="Times New Roman" w:cs="Arial"/>
                <w:color w:val="FBD813"/>
                <w:sz w:val="18"/>
                <w:szCs w:val="18"/>
              </w:rPr>
            </w:pPr>
            <w:r w:rsidRPr="00F972D0">
              <w:rPr>
                <w:rFonts w:eastAsia="Times New Roman" w:cs="Arial"/>
                <w:color w:val="FBD813"/>
                <w:sz w:val="18"/>
                <w:szCs w:val="18"/>
              </w:rPr>
              <w:t>14.</w:t>
            </w:r>
            <w:r w:rsidR="00082BB4">
              <w:rPr>
                <w:rFonts w:eastAsia="Times New Roman" w:cs="Arial"/>
                <w:color w:val="FBD813"/>
                <w:sz w:val="18"/>
                <w:szCs w:val="18"/>
              </w:rPr>
              <w:t>30</w:t>
            </w:r>
          </w:p>
          <w:p w14:paraId="17DC1274" w14:textId="549EBD52" w:rsidR="00F728B9" w:rsidRDefault="00F728B9" w:rsidP="00E35408">
            <w:pPr>
              <w:spacing w:after="0" w:line="240" w:lineRule="auto"/>
              <w:rPr>
                <w:rFonts w:eastAsia="Times New Roman" w:cs="Arial"/>
                <w:color w:val="FBD813"/>
                <w:sz w:val="18"/>
                <w:szCs w:val="18"/>
              </w:rPr>
            </w:pPr>
          </w:p>
          <w:p w14:paraId="68D1DB50" w14:textId="77777777" w:rsidR="005C2142" w:rsidRDefault="005C2142" w:rsidP="00E35408">
            <w:pPr>
              <w:spacing w:after="0" w:line="240" w:lineRule="auto"/>
              <w:rPr>
                <w:rFonts w:eastAsia="Times New Roman" w:cs="Arial"/>
                <w:color w:val="FBD813"/>
                <w:sz w:val="18"/>
                <w:szCs w:val="18"/>
              </w:rPr>
            </w:pPr>
          </w:p>
          <w:p w14:paraId="3E770D3F" w14:textId="2DF227B1" w:rsidR="00023566" w:rsidRPr="00F972D0" w:rsidRDefault="00023566" w:rsidP="00E35408">
            <w:pPr>
              <w:spacing w:after="0" w:line="240" w:lineRule="auto"/>
              <w:rPr>
                <w:rFonts w:eastAsia="Times New Roman" w:cs="Arial"/>
                <w:color w:val="FBD813"/>
                <w:sz w:val="18"/>
                <w:szCs w:val="18"/>
              </w:rPr>
            </w:pPr>
            <w:r>
              <w:rPr>
                <w:rFonts w:eastAsia="Times New Roman" w:cs="Arial"/>
                <w:color w:val="FBD813"/>
                <w:sz w:val="18"/>
                <w:szCs w:val="18"/>
              </w:rPr>
              <w:t>1</w:t>
            </w:r>
            <w:r w:rsidR="00082BB4">
              <w:rPr>
                <w:rFonts w:eastAsia="Times New Roman" w:cs="Arial"/>
                <w:color w:val="FBD813"/>
                <w:sz w:val="18"/>
                <w:szCs w:val="18"/>
              </w:rPr>
              <w:t>6.00</w:t>
            </w:r>
          </w:p>
        </w:tc>
        <w:tc>
          <w:tcPr>
            <w:tcW w:w="9334" w:type="dxa"/>
            <w:tcBorders>
              <w:top w:val="nil"/>
              <w:left w:val="nil"/>
              <w:right w:val="nil"/>
            </w:tcBorders>
            <w:shd w:val="clear" w:color="auto" w:fill="F0FAFF"/>
            <w:vAlign w:val="center"/>
            <w:hideMark/>
          </w:tcPr>
          <w:p w14:paraId="2F780DAC" w14:textId="48FCD61C" w:rsidR="00F728B9" w:rsidRPr="00B8432E" w:rsidRDefault="00F728B9" w:rsidP="00E35408">
            <w:pPr>
              <w:spacing w:after="0" w:line="240" w:lineRule="auto"/>
              <w:rPr>
                <w:rFonts w:eastAsia="Times New Roman" w:cs="Arial"/>
                <w:color w:val="000000"/>
                <w:sz w:val="18"/>
                <w:szCs w:val="18"/>
              </w:rPr>
            </w:pPr>
            <w:r w:rsidRPr="00B8432E">
              <w:rPr>
                <w:rFonts w:eastAsia="Times New Roman" w:cs="Arial"/>
                <w:color w:val="000000"/>
                <w:sz w:val="18"/>
                <w:szCs w:val="18"/>
              </w:rPr>
              <w:t xml:space="preserve">Regulation </w:t>
            </w:r>
            <w:r w:rsidR="001D283D">
              <w:rPr>
                <w:rFonts w:eastAsia="Times New Roman" w:cs="Arial"/>
                <w:color w:val="000000"/>
                <w:sz w:val="18"/>
                <w:szCs w:val="18"/>
              </w:rPr>
              <w:t>2020/1783</w:t>
            </w:r>
            <w:r w:rsidRPr="00B8432E">
              <w:rPr>
                <w:rFonts w:eastAsia="Times New Roman" w:cs="Arial"/>
                <w:color w:val="000000"/>
                <w:sz w:val="18"/>
                <w:szCs w:val="18"/>
              </w:rPr>
              <w:t>. Taking of evidence</w:t>
            </w:r>
            <w:r w:rsidR="00DB5F9F">
              <w:rPr>
                <w:rFonts w:eastAsia="Times New Roman" w:cs="Arial"/>
                <w:color w:val="000000"/>
                <w:sz w:val="18"/>
                <w:szCs w:val="18"/>
              </w:rPr>
              <w:t xml:space="preserve"> (recast)</w:t>
            </w:r>
            <w:r w:rsidRPr="00B8432E">
              <w:rPr>
                <w:rFonts w:eastAsia="Times New Roman" w:cs="Arial"/>
                <w:color w:val="000000"/>
                <w:sz w:val="18"/>
                <w:szCs w:val="18"/>
              </w:rPr>
              <w:t xml:space="preserve"> - presentation and practical exercises</w:t>
            </w:r>
          </w:p>
          <w:p w14:paraId="2F582D8B" w14:textId="1B85D813" w:rsidR="00E35408" w:rsidRPr="00B8432E" w:rsidRDefault="00F728B9" w:rsidP="00E35408">
            <w:pPr>
              <w:spacing w:after="0" w:line="240" w:lineRule="auto"/>
              <w:rPr>
                <w:rFonts w:eastAsia="Times New Roman" w:cs="Arial"/>
                <w:color w:val="000000"/>
                <w:sz w:val="18"/>
                <w:szCs w:val="18"/>
              </w:rPr>
            </w:pPr>
            <w:r w:rsidRPr="00B8432E">
              <w:rPr>
                <w:rFonts w:eastAsia="Times New Roman" w:cs="Arial"/>
                <w:color w:val="000000"/>
                <w:sz w:val="18"/>
                <w:szCs w:val="18"/>
              </w:rPr>
              <w:t>on judicial atlas by legal expert.</w:t>
            </w:r>
          </w:p>
          <w:p w14:paraId="78BF0E91" w14:textId="77777777" w:rsidR="005C2142" w:rsidRPr="00B8432E" w:rsidRDefault="005C2142" w:rsidP="00E35408">
            <w:pPr>
              <w:spacing w:after="0" w:line="240" w:lineRule="auto"/>
              <w:rPr>
                <w:rFonts w:eastAsia="Times New Roman" w:cs="Arial"/>
                <w:color w:val="000000"/>
                <w:sz w:val="18"/>
                <w:szCs w:val="18"/>
              </w:rPr>
            </w:pPr>
          </w:p>
          <w:p w14:paraId="611F6CF8" w14:textId="37387D8B" w:rsidR="00E35408" w:rsidRPr="00B8432E" w:rsidRDefault="00023566" w:rsidP="00E35408">
            <w:pPr>
              <w:spacing w:after="0" w:line="240" w:lineRule="auto"/>
              <w:rPr>
                <w:rFonts w:eastAsia="Times New Roman" w:cs="Arial"/>
                <w:color w:val="000000"/>
                <w:sz w:val="18"/>
                <w:szCs w:val="18"/>
              </w:rPr>
            </w:pPr>
            <w:r w:rsidRPr="00B8432E">
              <w:rPr>
                <w:rFonts w:eastAsia="Times New Roman" w:cs="Arial"/>
                <w:color w:val="000000"/>
                <w:sz w:val="18"/>
                <w:szCs w:val="18"/>
              </w:rPr>
              <w:t>Language exercises</w:t>
            </w:r>
          </w:p>
        </w:tc>
      </w:tr>
      <w:tr w:rsidR="00135825" w:rsidRPr="00406EE8" w14:paraId="2616DDE7" w14:textId="77777777" w:rsidTr="004A3862">
        <w:trPr>
          <w:trHeight w:val="300"/>
        </w:trPr>
        <w:tc>
          <w:tcPr>
            <w:tcW w:w="761" w:type="dxa"/>
            <w:tcBorders>
              <w:top w:val="single" w:sz="4" w:space="0" w:color="FFFFFF" w:themeColor="background1"/>
              <w:left w:val="nil"/>
              <w:bottom w:val="nil"/>
              <w:right w:val="nil"/>
            </w:tcBorders>
            <w:shd w:val="clear" w:color="auto" w:fill="808080" w:themeFill="background1" w:themeFillShade="80"/>
            <w:noWrap/>
            <w:vAlign w:val="center"/>
            <w:hideMark/>
          </w:tcPr>
          <w:p w14:paraId="6F4C8840" w14:textId="29DE9233" w:rsidR="00135825" w:rsidRPr="00406EE8" w:rsidRDefault="00F972D0" w:rsidP="007F02EA">
            <w:pPr>
              <w:spacing w:after="0" w:line="240" w:lineRule="auto"/>
              <w:rPr>
                <w:rFonts w:eastAsia="Times New Roman" w:cs="Arial"/>
                <w:color w:val="FBD813"/>
                <w:sz w:val="18"/>
                <w:szCs w:val="18"/>
              </w:rPr>
            </w:pPr>
            <w:r>
              <w:rPr>
                <w:rFonts w:eastAsia="Times New Roman" w:cs="Arial"/>
                <w:color w:val="FBD813"/>
                <w:sz w:val="18"/>
                <w:szCs w:val="18"/>
              </w:rPr>
              <w:t>1</w:t>
            </w:r>
            <w:r w:rsidR="00082BB4">
              <w:rPr>
                <w:rFonts w:eastAsia="Times New Roman" w:cs="Arial"/>
                <w:color w:val="FBD813"/>
                <w:sz w:val="18"/>
                <w:szCs w:val="18"/>
              </w:rPr>
              <w:t>7.00</w:t>
            </w:r>
          </w:p>
        </w:tc>
        <w:tc>
          <w:tcPr>
            <w:tcW w:w="9334" w:type="dxa"/>
            <w:tcBorders>
              <w:top w:val="nil"/>
              <w:left w:val="nil"/>
              <w:bottom w:val="nil"/>
              <w:right w:val="nil"/>
            </w:tcBorders>
            <w:shd w:val="clear" w:color="000000" w:fill="EAEAEA"/>
            <w:noWrap/>
            <w:vAlign w:val="center"/>
            <w:hideMark/>
          </w:tcPr>
          <w:p w14:paraId="6613F124" w14:textId="13857028" w:rsidR="00135825" w:rsidRPr="00406EE8" w:rsidRDefault="005325F3" w:rsidP="00135825">
            <w:pPr>
              <w:spacing w:after="0" w:line="240" w:lineRule="auto"/>
              <w:rPr>
                <w:rFonts w:eastAsia="Times New Roman" w:cs="Arial"/>
                <w:color w:val="000000"/>
                <w:sz w:val="18"/>
                <w:szCs w:val="18"/>
              </w:rPr>
            </w:pPr>
            <w:r w:rsidRPr="00B8432E">
              <w:rPr>
                <w:rFonts w:eastAsia="Times New Roman" w:cs="Arial"/>
                <w:b/>
                <w:color w:val="275A93"/>
                <w:sz w:val="18"/>
                <w:szCs w:val="18"/>
              </w:rPr>
              <w:t>End of first day</w:t>
            </w:r>
          </w:p>
        </w:tc>
      </w:tr>
    </w:tbl>
    <w:p w14:paraId="575E8663" w14:textId="41B87EF7" w:rsidR="008A56C0" w:rsidRPr="00406EE8" w:rsidRDefault="008A56C0">
      <w:pPr>
        <w:rPr>
          <w:rStyle w:val="CharAttribute8"/>
          <w:rFonts w:asciiTheme="minorHAnsi" w:hAnsiTheme="minorHAnsi" w:cs="Arial"/>
          <w:szCs w:val="18"/>
        </w:rPr>
      </w:pPr>
    </w:p>
    <w:tbl>
      <w:tblPr>
        <w:tblW w:w="10095" w:type="dxa"/>
        <w:tblInd w:w="93" w:type="dxa"/>
        <w:tblLook w:val="04A0" w:firstRow="1" w:lastRow="0" w:firstColumn="1" w:lastColumn="0" w:noHBand="0" w:noVBand="1"/>
      </w:tblPr>
      <w:tblGrid>
        <w:gridCol w:w="761"/>
        <w:gridCol w:w="9334"/>
      </w:tblGrid>
      <w:tr w:rsidR="00E705F2" w:rsidRPr="00406EE8" w14:paraId="363E1B1D" w14:textId="77777777" w:rsidTr="008A56C0">
        <w:trPr>
          <w:trHeight w:val="300"/>
        </w:trPr>
        <w:tc>
          <w:tcPr>
            <w:tcW w:w="10095" w:type="dxa"/>
            <w:gridSpan w:val="2"/>
            <w:tcBorders>
              <w:top w:val="nil"/>
              <w:left w:val="nil"/>
              <w:bottom w:val="nil"/>
              <w:right w:val="nil"/>
            </w:tcBorders>
            <w:shd w:val="clear" w:color="000000" w:fill="BFBFBF"/>
            <w:noWrap/>
            <w:vAlign w:val="center"/>
            <w:hideMark/>
          </w:tcPr>
          <w:p w14:paraId="4A3389E6" w14:textId="6BAD9AEE" w:rsidR="00E705F2" w:rsidRPr="00406EE8" w:rsidRDefault="00F728B9" w:rsidP="003C2D7F">
            <w:pPr>
              <w:spacing w:after="0" w:line="240" w:lineRule="auto"/>
              <w:rPr>
                <w:rFonts w:eastAsia="Times New Roman" w:cs="Arial"/>
                <w:color w:val="000000"/>
                <w:sz w:val="18"/>
                <w:szCs w:val="18"/>
              </w:rPr>
            </w:pPr>
            <w:r>
              <w:rPr>
                <w:rFonts w:eastAsia="Times New Roman" w:cs="Arial"/>
                <w:color w:val="000000"/>
                <w:sz w:val="18"/>
                <w:szCs w:val="18"/>
              </w:rPr>
              <w:t xml:space="preserve">TUESDAY, </w:t>
            </w:r>
            <w:r w:rsidR="00EC5427">
              <w:rPr>
                <w:rFonts w:eastAsia="Times New Roman" w:cs="Arial"/>
                <w:color w:val="000000"/>
                <w:sz w:val="18"/>
                <w:szCs w:val="18"/>
              </w:rPr>
              <w:t>15 SEPTEMBER</w:t>
            </w:r>
            <w:r w:rsidR="002A615E">
              <w:rPr>
                <w:rFonts w:eastAsia="Times New Roman" w:cs="Arial"/>
                <w:color w:val="000000"/>
                <w:sz w:val="18"/>
                <w:szCs w:val="18"/>
              </w:rPr>
              <w:t xml:space="preserve"> 202</w:t>
            </w:r>
            <w:r w:rsidR="004900B0">
              <w:rPr>
                <w:rFonts w:eastAsia="Times New Roman" w:cs="Arial"/>
                <w:color w:val="000000"/>
                <w:sz w:val="18"/>
                <w:szCs w:val="18"/>
              </w:rPr>
              <w:t>6</w:t>
            </w:r>
          </w:p>
        </w:tc>
      </w:tr>
      <w:tr w:rsidR="00E705F2" w:rsidRPr="00406EE8" w14:paraId="5F3C0919" w14:textId="77777777" w:rsidTr="004A3862">
        <w:trPr>
          <w:trHeight w:val="567"/>
        </w:trPr>
        <w:tc>
          <w:tcPr>
            <w:tcW w:w="761" w:type="dxa"/>
            <w:tcBorders>
              <w:top w:val="nil"/>
              <w:left w:val="nil"/>
              <w:bottom w:val="single" w:sz="4" w:space="0" w:color="FFFFFF" w:themeColor="background1"/>
              <w:right w:val="nil"/>
            </w:tcBorders>
            <w:shd w:val="clear" w:color="auto" w:fill="808080" w:themeFill="background1" w:themeFillShade="80"/>
            <w:noWrap/>
            <w:vAlign w:val="center"/>
            <w:hideMark/>
          </w:tcPr>
          <w:p w14:paraId="7CBC3A66" w14:textId="6342A245" w:rsidR="00E705F2" w:rsidRPr="00406EE8" w:rsidRDefault="00E705F2" w:rsidP="007F02EA">
            <w:pPr>
              <w:spacing w:after="0" w:line="240" w:lineRule="auto"/>
              <w:rPr>
                <w:rFonts w:eastAsia="Times New Roman" w:cs="Arial"/>
                <w:color w:val="76933C"/>
                <w:sz w:val="18"/>
                <w:szCs w:val="18"/>
              </w:rPr>
            </w:pPr>
            <w:r w:rsidRPr="00406EE8">
              <w:rPr>
                <w:rFonts w:eastAsia="Times New Roman" w:cs="Arial"/>
                <w:color w:val="FBD813"/>
                <w:sz w:val="18"/>
                <w:szCs w:val="18"/>
              </w:rPr>
              <w:t>9.</w:t>
            </w:r>
            <w:r w:rsidR="001C2D09">
              <w:rPr>
                <w:rFonts w:eastAsia="Times New Roman" w:cs="Arial"/>
                <w:color w:val="FBD813"/>
                <w:sz w:val="18"/>
                <w:szCs w:val="18"/>
              </w:rPr>
              <w:t>00</w:t>
            </w:r>
          </w:p>
        </w:tc>
        <w:tc>
          <w:tcPr>
            <w:tcW w:w="9334" w:type="dxa"/>
            <w:tcBorders>
              <w:top w:val="nil"/>
              <w:left w:val="nil"/>
              <w:bottom w:val="single" w:sz="4" w:space="0" w:color="EAEAEA"/>
              <w:right w:val="nil"/>
            </w:tcBorders>
            <w:shd w:val="clear" w:color="auto" w:fill="F0FAFF"/>
            <w:vAlign w:val="center"/>
            <w:hideMark/>
          </w:tcPr>
          <w:p w14:paraId="4EF11CD0" w14:textId="77777777" w:rsidR="00F728B9" w:rsidRPr="00F728B9" w:rsidRDefault="00F728B9" w:rsidP="00F728B9">
            <w:pPr>
              <w:spacing w:after="0" w:line="240" w:lineRule="auto"/>
              <w:rPr>
                <w:rFonts w:eastAsia="Times New Roman" w:cs="Arial"/>
                <w:b/>
                <w:color w:val="275A93"/>
                <w:sz w:val="18"/>
                <w:szCs w:val="18"/>
              </w:rPr>
            </w:pPr>
            <w:r w:rsidRPr="00F728B9">
              <w:rPr>
                <w:rFonts w:eastAsia="Times New Roman" w:cs="Arial"/>
                <w:b/>
                <w:color w:val="275A93"/>
                <w:sz w:val="18"/>
                <w:szCs w:val="18"/>
              </w:rPr>
              <w:t>Regulation 1215/2012 (Brussels I Recast). Jurisdiction in civil and commercial matters.</w:t>
            </w:r>
          </w:p>
          <w:p w14:paraId="4E4F9CB7" w14:textId="346246DC" w:rsidR="00E705F2" w:rsidRPr="004A3862" w:rsidRDefault="00F728B9" w:rsidP="00F728B9">
            <w:pPr>
              <w:spacing w:after="0" w:line="240" w:lineRule="auto"/>
              <w:rPr>
                <w:rFonts w:eastAsia="Times New Roman" w:cs="Arial"/>
                <w:b/>
                <w:color w:val="275A93"/>
                <w:sz w:val="18"/>
                <w:szCs w:val="18"/>
              </w:rPr>
            </w:pPr>
            <w:r w:rsidRPr="00F728B9">
              <w:rPr>
                <w:rFonts w:eastAsia="Times New Roman" w:cs="Arial"/>
                <w:b/>
                <w:color w:val="275A93"/>
                <w:sz w:val="18"/>
                <w:szCs w:val="18"/>
              </w:rPr>
              <w:t xml:space="preserve">Presentation </w:t>
            </w:r>
            <w:r w:rsidR="00EB43E5">
              <w:rPr>
                <w:rFonts w:eastAsia="Times New Roman" w:cs="Arial"/>
                <w:b/>
                <w:color w:val="275A93"/>
                <w:sz w:val="18"/>
                <w:szCs w:val="18"/>
              </w:rPr>
              <w:t>and exercises with legal expert</w:t>
            </w:r>
          </w:p>
        </w:tc>
      </w:tr>
      <w:tr w:rsidR="00E705F2" w:rsidRPr="00406EE8" w14:paraId="03BF78B0" w14:textId="77777777" w:rsidTr="004A3862">
        <w:trPr>
          <w:trHeight w:val="300"/>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vAlign w:val="center"/>
            <w:hideMark/>
          </w:tcPr>
          <w:p w14:paraId="12CE8136" w14:textId="77777777" w:rsidR="00E705F2" w:rsidRPr="00406EE8" w:rsidRDefault="00E705F2" w:rsidP="007F02EA">
            <w:pPr>
              <w:spacing w:after="0" w:line="240" w:lineRule="auto"/>
              <w:rPr>
                <w:rFonts w:eastAsia="Times New Roman" w:cs="Arial"/>
                <w:color w:val="FBD813"/>
                <w:sz w:val="18"/>
                <w:szCs w:val="18"/>
              </w:rPr>
            </w:pPr>
            <w:r>
              <w:rPr>
                <w:rFonts w:eastAsia="Times New Roman" w:cs="Arial"/>
                <w:color w:val="FBD813"/>
                <w:sz w:val="18"/>
                <w:szCs w:val="18"/>
              </w:rPr>
              <w:t>10</w:t>
            </w:r>
            <w:r w:rsidRPr="00406EE8">
              <w:rPr>
                <w:rFonts w:eastAsia="Times New Roman" w:cs="Arial"/>
                <w:color w:val="FBD813"/>
                <w:sz w:val="18"/>
                <w:szCs w:val="18"/>
              </w:rPr>
              <w:t>.</w:t>
            </w:r>
            <w:r>
              <w:rPr>
                <w:rFonts w:eastAsia="Times New Roman" w:cs="Arial"/>
                <w:color w:val="FBD813"/>
                <w:sz w:val="18"/>
                <w:szCs w:val="18"/>
              </w:rPr>
              <w:t>45</w:t>
            </w:r>
          </w:p>
        </w:tc>
        <w:tc>
          <w:tcPr>
            <w:tcW w:w="9334" w:type="dxa"/>
            <w:tcBorders>
              <w:top w:val="nil"/>
              <w:left w:val="nil"/>
              <w:bottom w:val="nil"/>
              <w:right w:val="nil"/>
            </w:tcBorders>
            <w:shd w:val="clear" w:color="000000" w:fill="EAEAEA"/>
            <w:noWrap/>
            <w:vAlign w:val="center"/>
            <w:hideMark/>
          </w:tcPr>
          <w:p w14:paraId="173FC043" w14:textId="77777777" w:rsidR="00E705F2" w:rsidRPr="00406EE8" w:rsidRDefault="00E705F2" w:rsidP="00D96944">
            <w:pPr>
              <w:spacing w:after="0" w:line="240" w:lineRule="auto"/>
              <w:rPr>
                <w:rFonts w:eastAsia="Times New Roman" w:cs="Arial"/>
                <w:color w:val="000000"/>
                <w:sz w:val="18"/>
                <w:szCs w:val="18"/>
              </w:rPr>
            </w:pPr>
            <w:r w:rsidRPr="00406EE8">
              <w:rPr>
                <w:rFonts w:eastAsia="Times New Roman" w:cs="Arial"/>
                <w:color w:val="000000"/>
                <w:sz w:val="18"/>
                <w:szCs w:val="18"/>
              </w:rPr>
              <w:t>Coffee Break</w:t>
            </w:r>
          </w:p>
        </w:tc>
      </w:tr>
      <w:tr w:rsidR="00E705F2" w:rsidRPr="00406EE8" w14:paraId="2FE0EC7D" w14:textId="77777777" w:rsidTr="004A3862">
        <w:trPr>
          <w:trHeight w:val="397"/>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vAlign w:val="center"/>
            <w:hideMark/>
          </w:tcPr>
          <w:p w14:paraId="6385A574" w14:textId="77777777" w:rsidR="00E705F2" w:rsidRPr="00406EE8" w:rsidRDefault="00E705F2" w:rsidP="007F02EA">
            <w:pPr>
              <w:spacing w:after="0" w:line="240" w:lineRule="auto"/>
              <w:rPr>
                <w:rFonts w:eastAsia="Times New Roman" w:cs="Arial"/>
                <w:color w:val="FBD813"/>
                <w:sz w:val="18"/>
                <w:szCs w:val="18"/>
              </w:rPr>
            </w:pPr>
            <w:r w:rsidRPr="00406EE8">
              <w:rPr>
                <w:rFonts w:eastAsia="Times New Roman" w:cs="Arial"/>
                <w:color w:val="FBD813"/>
                <w:sz w:val="18"/>
                <w:szCs w:val="18"/>
              </w:rPr>
              <w:t>11.</w:t>
            </w:r>
            <w:r>
              <w:rPr>
                <w:rFonts w:eastAsia="Times New Roman" w:cs="Arial"/>
                <w:color w:val="FBD813"/>
                <w:sz w:val="18"/>
                <w:szCs w:val="18"/>
              </w:rPr>
              <w:t>15</w:t>
            </w:r>
          </w:p>
        </w:tc>
        <w:tc>
          <w:tcPr>
            <w:tcW w:w="9334" w:type="dxa"/>
            <w:tcBorders>
              <w:top w:val="nil"/>
              <w:left w:val="nil"/>
              <w:bottom w:val="nil"/>
              <w:right w:val="nil"/>
            </w:tcBorders>
            <w:shd w:val="clear" w:color="auto" w:fill="F0FAFF"/>
            <w:vAlign w:val="center"/>
            <w:hideMark/>
          </w:tcPr>
          <w:p w14:paraId="608D82D4" w14:textId="1968CCD4" w:rsidR="00E705F2" w:rsidRPr="00E705F2" w:rsidRDefault="00D74312" w:rsidP="00D96944">
            <w:pPr>
              <w:spacing w:after="0" w:line="240" w:lineRule="auto"/>
              <w:rPr>
                <w:rFonts w:eastAsia="Times New Roman" w:cs="Arial"/>
                <w:b/>
                <w:color w:val="275A93"/>
                <w:sz w:val="18"/>
                <w:szCs w:val="18"/>
              </w:rPr>
            </w:pPr>
            <w:r w:rsidRPr="00D74312">
              <w:rPr>
                <w:rFonts w:eastAsia="Times New Roman" w:cs="Arial"/>
                <w:b/>
                <w:color w:val="275A93"/>
                <w:sz w:val="18"/>
                <w:szCs w:val="18"/>
              </w:rPr>
              <w:t>Language exercises with linguist</w:t>
            </w:r>
          </w:p>
        </w:tc>
      </w:tr>
      <w:tr w:rsidR="00E705F2" w:rsidRPr="00406EE8" w14:paraId="4F97A500" w14:textId="77777777" w:rsidTr="004A3862">
        <w:trPr>
          <w:trHeight w:val="300"/>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vAlign w:val="center"/>
            <w:hideMark/>
          </w:tcPr>
          <w:p w14:paraId="62DD3958" w14:textId="06BFCC46" w:rsidR="00E705F2" w:rsidRPr="00F972D0" w:rsidRDefault="00E705F2" w:rsidP="007F02EA">
            <w:pPr>
              <w:spacing w:after="0" w:line="240" w:lineRule="auto"/>
              <w:rPr>
                <w:rFonts w:eastAsia="Times New Roman" w:cs="Arial"/>
                <w:color w:val="FBD813"/>
                <w:sz w:val="18"/>
                <w:szCs w:val="18"/>
              </w:rPr>
            </w:pPr>
            <w:r w:rsidRPr="00F972D0">
              <w:rPr>
                <w:rFonts w:eastAsia="Times New Roman" w:cs="Arial"/>
                <w:color w:val="FBD813"/>
                <w:sz w:val="18"/>
                <w:szCs w:val="18"/>
              </w:rPr>
              <w:t>13.</w:t>
            </w:r>
            <w:r w:rsidR="003733BC">
              <w:rPr>
                <w:rFonts w:eastAsia="Times New Roman" w:cs="Arial"/>
                <w:color w:val="FBD813"/>
                <w:sz w:val="18"/>
                <w:szCs w:val="18"/>
              </w:rPr>
              <w:t>00</w:t>
            </w:r>
          </w:p>
        </w:tc>
        <w:tc>
          <w:tcPr>
            <w:tcW w:w="9334" w:type="dxa"/>
            <w:tcBorders>
              <w:top w:val="nil"/>
              <w:left w:val="nil"/>
              <w:bottom w:val="nil"/>
              <w:right w:val="nil"/>
            </w:tcBorders>
            <w:shd w:val="clear" w:color="000000" w:fill="EAEAEA"/>
            <w:noWrap/>
            <w:vAlign w:val="center"/>
            <w:hideMark/>
          </w:tcPr>
          <w:p w14:paraId="5BEDDF2D" w14:textId="362BBCC6" w:rsidR="00E705F2" w:rsidRPr="00406EE8" w:rsidRDefault="00915820" w:rsidP="00D96944">
            <w:pPr>
              <w:spacing w:after="0" w:line="240" w:lineRule="auto"/>
              <w:rPr>
                <w:rFonts w:eastAsia="Times New Roman" w:cs="Arial"/>
                <w:color w:val="000000"/>
                <w:sz w:val="18"/>
                <w:szCs w:val="18"/>
              </w:rPr>
            </w:pPr>
            <w:r>
              <w:rPr>
                <w:rFonts w:eastAsia="Times New Roman" w:cs="Arial"/>
                <w:color w:val="000000"/>
                <w:sz w:val="18"/>
                <w:szCs w:val="18"/>
              </w:rPr>
              <w:t xml:space="preserve">Lunch </w:t>
            </w:r>
          </w:p>
        </w:tc>
      </w:tr>
      <w:tr w:rsidR="00CF0EFD" w:rsidRPr="00406EE8" w14:paraId="2DFDCE1A" w14:textId="77777777" w:rsidTr="005D4790">
        <w:trPr>
          <w:trHeight w:val="1263"/>
        </w:trPr>
        <w:tc>
          <w:tcPr>
            <w:tcW w:w="761" w:type="dxa"/>
            <w:tcBorders>
              <w:top w:val="single" w:sz="4" w:space="0" w:color="FFFFFF" w:themeColor="background1"/>
              <w:left w:val="nil"/>
              <w:right w:val="nil"/>
            </w:tcBorders>
            <w:shd w:val="clear" w:color="auto" w:fill="808080" w:themeFill="background1" w:themeFillShade="80"/>
            <w:noWrap/>
            <w:vAlign w:val="center"/>
            <w:hideMark/>
          </w:tcPr>
          <w:p w14:paraId="572F0D7E" w14:textId="64A8CD33" w:rsidR="00CF0EFD" w:rsidRPr="00F972D0" w:rsidRDefault="00CF0EFD" w:rsidP="007F02EA">
            <w:pPr>
              <w:spacing w:after="0" w:line="240" w:lineRule="auto"/>
              <w:rPr>
                <w:rFonts w:eastAsia="Times New Roman" w:cs="Arial"/>
                <w:color w:val="FBD813"/>
                <w:sz w:val="18"/>
                <w:szCs w:val="18"/>
              </w:rPr>
            </w:pPr>
            <w:r w:rsidRPr="00F972D0">
              <w:rPr>
                <w:rFonts w:eastAsia="Times New Roman" w:cs="Arial"/>
                <w:color w:val="FBD813"/>
                <w:sz w:val="18"/>
                <w:szCs w:val="18"/>
              </w:rPr>
              <w:t>14.</w:t>
            </w:r>
            <w:r w:rsidR="003733BC">
              <w:rPr>
                <w:rFonts w:eastAsia="Times New Roman" w:cs="Arial"/>
                <w:color w:val="FBD813"/>
                <w:sz w:val="18"/>
                <w:szCs w:val="18"/>
              </w:rPr>
              <w:t>30</w:t>
            </w:r>
          </w:p>
          <w:p w14:paraId="56DF3541" w14:textId="0C29068C" w:rsidR="00CF0EFD" w:rsidRDefault="00CF0EFD" w:rsidP="007F02EA">
            <w:pPr>
              <w:spacing w:after="0" w:line="240" w:lineRule="auto"/>
              <w:rPr>
                <w:rFonts w:eastAsia="Times New Roman" w:cs="Arial"/>
                <w:color w:val="FBD813"/>
                <w:sz w:val="18"/>
                <w:szCs w:val="18"/>
              </w:rPr>
            </w:pPr>
          </w:p>
          <w:p w14:paraId="584F5E1A" w14:textId="77777777" w:rsidR="00CF0EFD" w:rsidRDefault="00CF0EFD" w:rsidP="007F02EA">
            <w:pPr>
              <w:spacing w:after="0" w:line="240" w:lineRule="auto"/>
              <w:rPr>
                <w:rFonts w:eastAsia="Times New Roman" w:cs="Arial"/>
                <w:color w:val="FBD813"/>
                <w:sz w:val="18"/>
                <w:szCs w:val="18"/>
              </w:rPr>
            </w:pPr>
          </w:p>
          <w:p w14:paraId="1BE8CC5D" w14:textId="77777777" w:rsidR="003733BC" w:rsidRDefault="003733BC" w:rsidP="007F02EA">
            <w:pPr>
              <w:spacing w:after="0" w:line="240" w:lineRule="auto"/>
              <w:rPr>
                <w:rFonts w:eastAsia="Times New Roman" w:cs="Arial"/>
                <w:color w:val="FBD813"/>
                <w:sz w:val="18"/>
                <w:szCs w:val="18"/>
              </w:rPr>
            </w:pPr>
          </w:p>
          <w:p w14:paraId="07A1E12C" w14:textId="0E597062" w:rsidR="00CF0EFD" w:rsidRPr="00F972D0" w:rsidRDefault="00CF0EFD" w:rsidP="007F02EA">
            <w:pPr>
              <w:spacing w:after="0" w:line="240" w:lineRule="auto"/>
              <w:rPr>
                <w:rFonts w:eastAsia="Times New Roman" w:cs="Arial"/>
                <w:color w:val="FBD813"/>
                <w:sz w:val="18"/>
                <w:szCs w:val="18"/>
              </w:rPr>
            </w:pPr>
            <w:r>
              <w:rPr>
                <w:rFonts w:eastAsia="Times New Roman" w:cs="Arial"/>
                <w:color w:val="FBD813"/>
                <w:sz w:val="18"/>
                <w:szCs w:val="18"/>
              </w:rPr>
              <w:t>15</w:t>
            </w:r>
            <w:r w:rsidR="003733BC">
              <w:rPr>
                <w:rFonts w:eastAsia="Times New Roman" w:cs="Arial"/>
                <w:color w:val="FBD813"/>
                <w:sz w:val="18"/>
                <w:szCs w:val="18"/>
              </w:rPr>
              <w:t>.45</w:t>
            </w:r>
          </w:p>
        </w:tc>
        <w:tc>
          <w:tcPr>
            <w:tcW w:w="9334" w:type="dxa"/>
            <w:tcBorders>
              <w:top w:val="nil"/>
              <w:left w:val="nil"/>
              <w:right w:val="nil"/>
            </w:tcBorders>
            <w:shd w:val="clear" w:color="auto" w:fill="F0FAFF"/>
            <w:vAlign w:val="center"/>
            <w:hideMark/>
          </w:tcPr>
          <w:p w14:paraId="1750FDA6" w14:textId="75FBFCED" w:rsidR="00F728B9" w:rsidRPr="00F728B9" w:rsidRDefault="00F728B9" w:rsidP="00F728B9">
            <w:pPr>
              <w:spacing w:after="0" w:line="240" w:lineRule="auto"/>
              <w:rPr>
                <w:rFonts w:eastAsia="Times New Roman" w:cs="Arial"/>
                <w:b/>
                <w:color w:val="275A93"/>
                <w:sz w:val="18"/>
                <w:szCs w:val="18"/>
              </w:rPr>
            </w:pPr>
            <w:r w:rsidRPr="00F728B9">
              <w:rPr>
                <w:rFonts w:eastAsia="Times New Roman" w:cs="Arial"/>
                <w:b/>
                <w:color w:val="275A93"/>
                <w:sz w:val="18"/>
                <w:szCs w:val="18"/>
              </w:rPr>
              <w:t>Regulation</w:t>
            </w:r>
            <w:r w:rsidR="005C07FC">
              <w:rPr>
                <w:rFonts w:eastAsia="Times New Roman" w:cs="Arial"/>
                <w:b/>
                <w:color w:val="275A93"/>
                <w:sz w:val="18"/>
                <w:szCs w:val="18"/>
              </w:rPr>
              <w:t xml:space="preserve"> </w:t>
            </w:r>
            <w:r w:rsidRPr="00F728B9">
              <w:rPr>
                <w:rFonts w:eastAsia="Times New Roman" w:cs="Arial"/>
                <w:b/>
                <w:color w:val="275A93"/>
                <w:sz w:val="18"/>
                <w:szCs w:val="18"/>
              </w:rPr>
              <w:t xml:space="preserve">1215/2012 (Brussels I Recast). Recognition and enforcement </w:t>
            </w:r>
          </w:p>
          <w:p w14:paraId="191F784A" w14:textId="5CDC66D2" w:rsidR="00F728B9" w:rsidRPr="00F728B9" w:rsidRDefault="00F728B9" w:rsidP="00F728B9">
            <w:pPr>
              <w:spacing w:after="0" w:line="240" w:lineRule="auto"/>
              <w:rPr>
                <w:rFonts w:eastAsia="Times New Roman" w:cs="Arial"/>
                <w:b/>
                <w:color w:val="275A93"/>
                <w:sz w:val="18"/>
                <w:szCs w:val="18"/>
              </w:rPr>
            </w:pPr>
            <w:r w:rsidRPr="00F728B9">
              <w:rPr>
                <w:rFonts w:eastAsia="Times New Roman" w:cs="Arial"/>
                <w:b/>
                <w:color w:val="275A93"/>
                <w:sz w:val="18"/>
                <w:szCs w:val="18"/>
              </w:rPr>
              <w:t xml:space="preserve">of judgments </w:t>
            </w:r>
            <w:r w:rsidR="005C07FC">
              <w:rPr>
                <w:rFonts w:eastAsia="Times New Roman" w:cs="Arial"/>
                <w:b/>
                <w:color w:val="275A93"/>
                <w:sz w:val="18"/>
                <w:szCs w:val="18"/>
              </w:rPr>
              <w:t>in civil and commercial matters</w:t>
            </w:r>
            <w:r w:rsidRPr="00F728B9">
              <w:rPr>
                <w:rFonts w:eastAsia="Times New Roman" w:cs="Arial"/>
                <w:b/>
                <w:color w:val="275A93"/>
                <w:sz w:val="18"/>
                <w:szCs w:val="18"/>
              </w:rPr>
              <w:t xml:space="preserve">. </w:t>
            </w:r>
          </w:p>
          <w:p w14:paraId="2DE74DD9" w14:textId="25ECDA1A" w:rsidR="00CF0EFD" w:rsidRDefault="00CF0EFD" w:rsidP="005325F3">
            <w:pPr>
              <w:spacing w:after="0" w:line="240" w:lineRule="auto"/>
              <w:rPr>
                <w:rFonts w:eastAsia="Times New Roman" w:cs="Arial"/>
                <w:b/>
                <w:color w:val="275A93"/>
                <w:sz w:val="18"/>
                <w:szCs w:val="18"/>
              </w:rPr>
            </w:pPr>
            <w:r w:rsidRPr="005325F3">
              <w:rPr>
                <w:rFonts w:eastAsia="Times New Roman" w:cs="Arial"/>
                <w:b/>
                <w:color w:val="275A93"/>
                <w:sz w:val="18"/>
                <w:szCs w:val="18"/>
              </w:rPr>
              <w:t xml:space="preserve">Presentation and </w:t>
            </w:r>
            <w:r w:rsidR="00EB43E5">
              <w:rPr>
                <w:rFonts w:eastAsia="Times New Roman" w:cs="Arial"/>
                <w:b/>
                <w:color w:val="275A93"/>
                <w:sz w:val="18"/>
                <w:szCs w:val="18"/>
              </w:rPr>
              <w:t>exercises</w:t>
            </w:r>
            <w:r w:rsidRPr="005325F3">
              <w:rPr>
                <w:rFonts w:eastAsia="Times New Roman" w:cs="Arial"/>
                <w:b/>
                <w:color w:val="275A93"/>
                <w:sz w:val="18"/>
                <w:szCs w:val="18"/>
              </w:rPr>
              <w:t xml:space="preserve"> with legal expert</w:t>
            </w:r>
          </w:p>
          <w:p w14:paraId="10FB1A34" w14:textId="77777777" w:rsidR="00CF0EFD" w:rsidRPr="00D74312" w:rsidRDefault="00CF0EFD" w:rsidP="005325F3">
            <w:pPr>
              <w:spacing w:after="0" w:line="240" w:lineRule="auto"/>
              <w:rPr>
                <w:rFonts w:eastAsia="Times New Roman" w:cs="Arial"/>
                <w:b/>
                <w:color w:val="275A93"/>
                <w:sz w:val="18"/>
                <w:szCs w:val="18"/>
              </w:rPr>
            </w:pPr>
          </w:p>
          <w:p w14:paraId="6848053C" w14:textId="1DA254C0" w:rsidR="00CF0EFD" w:rsidRPr="00D74312" w:rsidRDefault="00CF0EFD" w:rsidP="00D74312">
            <w:pPr>
              <w:spacing w:after="0" w:line="240" w:lineRule="auto"/>
              <w:rPr>
                <w:rFonts w:eastAsia="Times New Roman" w:cs="Arial"/>
                <w:b/>
                <w:color w:val="275A93"/>
                <w:sz w:val="18"/>
                <w:szCs w:val="18"/>
              </w:rPr>
            </w:pPr>
            <w:r w:rsidRPr="00D74312">
              <w:rPr>
                <w:rFonts w:eastAsia="Times New Roman" w:cs="Arial"/>
                <w:b/>
                <w:color w:val="275A93"/>
                <w:sz w:val="18"/>
                <w:szCs w:val="18"/>
              </w:rPr>
              <w:t>Language exercises with linguist</w:t>
            </w:r>
          </w:p>
        </w:tc>
      </w:tr>
      <w:tr w:rsidR="00E705F2" w:rsidRPr="00406EE8" w14:paraId="7487E4B2" w14:textId="77777777" w:rsidTr="009B73EC">
        <w:trPr>
          <w:trHeight w:val="300"/>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vAlign w:val="center"/>
            <w:hideMark/>
          </w:tcPr>
          <w:p w14:paraId="10D3DF05" w14:textId="698C9833" w:rsidR="00E705F2" w:rsidRPr="00406EE8" w:rsidRDefault="00F972D0" w:rsidP="007F02EA">
            <w:pPr>
              <w:spacing w:after="0" w:line="240" w:lineRule="auto"/>
              <w:rPr>
                <w:rFonts w:eastAsia="Times New Roman" w:cs="Arial"/>
                <w:color w:val="FBD813"/>
                <w:sz w:val="18"/>
                <w:szCs w:val="18"/>
              </w:rPr>
            </w:pPr>
            <w:r>
              <w:rPr>
                <w:rFonts w:eastAsia="Times New Roman" w:cs="Arial"/>
                <w:color w:val="FBD813"/>
                <w:sz w:val="18"/>
                <w:szCs w:val="18"/>
              </w:rPr>
              <w:t>1</w:t>
            </w:r>
            <w:r w:rsidR="003733BC">
              <w:rPr>
                <w:rFonts w:eastAsia="Times New Roman" w:cs="Arial"/>
                <w:color w:val="FBD813"/>
                <w:sz w:val="18"/>
                <w:szCs w:val="18"/>
              </w:rPr>
              <w:t>7.00</w:t>
            </w:r>
          </w:p>
        </w:tc>
        <w:tc>
          <w:tcPr>
            <w:tcW w:w="9334" w:type="dxa"/>
            <w:tcBorders>
              <w:top w:val="nil"/>
              <w:left w:val="nil"/>
              <w:bottom w:val="nil"/>
              <w:right w:val="nil"/>
            </w:tcBorders>
            <w:shd w:val="clear" w:color="000000" w:fill="EAEAEA"/>
            <w:noWrap/>
            <w:vAlign w:val="center"/>
            <w:hideMark/>
          </w:tcPr>
          <w:p w14:paraId="2B1F8D99" w14:textId="2A54C638" w:rsidR="00E705F2" w:rsidRPr="00406EE8" w:rsidRDefault="005325F3" w:rsidP="00D96944">
            <w:pPr>
              <w:spacing w:after="0" w:line="240" w:lineRule="auto"/>
              <w:rPr>
                <w:rFonts w:eastAsia="Times New Roman" w:cs="Arial"/>
                <w:color w:val="000000"/>
                <w:sz w:val="18"/>
                <w:szCs w:val="18"/>
              </w:rPr>
            </w:pPr>
            <w:r>
              <w:rPr>
                <w:rFonts w:eastAsia="Times New Roman" w:cs="Arial"/>
                <w:color w:val="000000"/>
                <w:sz w:val="18"/>
                <w:szCs w:val="18"/>
              </w:rPr>
              <w:t>End of second day</w:t>
            </w:r>
          </w:p>
        </w:tc>
      </w:tr>
      <w:tr w:rsidR="00716FCC" w:rsidRPr="00406EE8" w14:paraId="56D46B0A" w14:textId="77777777" w:rsidTr="009B73EC">
        <w:trPr>
          <w:trHeight w:val="300"/>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vAlign w:val="center"/>
          </w:tcPr>
          <w:p w14:paraId="7B205DB3" w14:textId="6A3B2D29" w:rsidR="00716FCC" w:rsidRPr="00716FCC" w:rsidRDefault="00EC5427" w:rsidP="007F02EA">
            <w:pPr>
              <w:spacing w:after="0" w:line="240" w:lineRule="auto"/>
              <w:rPr>
                <w:rFonts w:eastAsia="Times New Roman" w:cs="Arial"/>
                <w:i/>
                <w:iCs/>
                <w:color w:val="FBD813"/>
                <w:sz w:val="18"/>
                <w:szCs w:val="18"/>
              </w:rPr>
            </w:pPr>
            <w:r>
              <w:rPr>
                <w:rFonts w:eastAsia="Times New Roman" w:cs="Arial"/>
                <w:i/>
                <w:iCs/>
                <w:color w:val="FBD813"/>
                <w:sz w:val="18"/>
                <w:szCs w:val="18"/>
              </w:rPr>
              <w:t>20</w:t>
            </w:r>
            <w:r w:rsidR="003733BC">
              <w:rPr>
                <w:rFonts w:eastAsia="Times New Roman" w:cs="Arial"/>
                <w:i/>
                <w:iCs/>
                <w:color w:val="FBD813"/>
                <w:sz w:val="18"/>
                <w:szCs w:val="18"/>
              </w:rPr>
              <w:t>.00</w:t>
            </w:r>
          </w:p>
        </w:tc>
        <w:tc>
          <w:tcPr>
            <w:tcW w:w="9334" w:type="dxa"/>
            <w:tcBorders>
              <w:top w:val="nil"/>
              <w:left w:val="nil"/>
              <w:bottom w:val="nil"/>
              <w:right w:val="nil"/>
            </w:tcBorders>
            <w:shd w:val="clear" w:color="000000" w:fill="EAEAEA"/>
            <w:noWrap/>
            <w:vAlign w:val="center"/>
          </w:tcPr>
          <w:p w14:paraId="23B7A227" w14:textId="21B747F4" w:rsidR="00716FCC" w:rsidRPr="00716FCC" w:rsidRDefault="00716FCC" w:rsidP="00D96944">
            <w:pPr>
              <w:spacing w:after="0" w:line="240" w:lineRule="auto"/>
              <w:rPr>
                <w:rFonts w:eastAsia="Times New Roman" w:cs="Arial"/>
                <w:i/>
                <w:iCs/>
                <w:color w:val="000000"/>
                <w:sz w:val="18"/>
                <w:szCs w:val="18"/>
              </w:rPr>
            </w:pPr>
            <w:r>
              <w:rPr>
                <w:rFonts w:eastAsia="Times New Roman" w:cs="Arial"/>
                <w:i/>
                <w:iCs/>
                <w:color w:val="000000"/>
                <w:sz w:val="18"/>
                <w:szCs w:val="18"/>
              </w:rPr>
              <w:t>Group dinner</w:t>
            </w:r>
          </w:p>
        </w:tc>
      </w:tr>
    </w:tbl>
    <w:p w14:paraId="75CAFFA0" w14:textId="77777777" w:rsidR="00F2124D" w:rsidRPr="00406EE8" w:rsidRDefault="00F2124D">
      <w:pPr>
        <w:rPr>
          <w:rStyle w:val="CharAttribute8"/>
          <w:rFonts w:asciiTheme="minorHAnsi" w:hAnsiTheme="minorHAnsi" w:cs="Arial"/>
          <w:szCs w:val="18"/>
        </w:rPr>
        <w:sectPr w:rsidR="00F2124D" w:rsidRPr="00406EE8" w:rsidSect="00AB2A03">
          <w:type w:val="continuous"/>
          <w:pgSz w:w="11907" w:h="16839" w:code="9"/>
          <w:pgMar w:top="1440" w:right="1440" w:bottom="1440" w:left="1440" w:header="720" w:footer="720" w:gutter="0"/>
          <w:cols w:space="720"/>
          <w:docGrid w:linePitch="360"/>
        </w:sectPr>
      </w:pPr>
    </w:p>
    <w:p w14:paraId="1C8833B3" w14:textId="3709BCDF" w:rsidR="008A56C0" w:rsidRDefault="008A56C0" w:rsidP="00406EE8">
      <w:pPr>
        <w:autoSpaceDE w:val="0"/>
        <w:autoSpaceDN w:val="0"/>
        <w:adjustRightInd w:val="0"/>
        <w:spacing w:after="0" w:line="240" w:lineRule="auto"/>
        <w:jc w:val="both"/>
        <w:rPr>
          <w:rFonts w:cs="Arial"/>
          <w:b/>
          <w:bCs/>
          <w:color w:val="275A93"/>
          <w:sz w:val="28"/>
          <w:szCs w:val="28"/>
        </w:rPr>
      </w:pPr>
    </w:p>
    <w:p w14:paraId="0B9F78CD" w14:textId="77777777" w:rsidR="003F290C" w:rsidRDefault="003F290C" w:rsidP="00406EE8">
      <w:pPr>
        <w:autoSpaceDE w:val="0"/>
        <w:autoSpaceDN w:val="0"/>
        <w:adjustRightInd w:val="0"/>
        <w:spacing w:after="0" w:line="240" w:lineRule="auto"/>
        <w:jc w:val="both"/>
        <w:rPr>
          <w:rFonts w:cs="Arial"/>
          <w:b/>
          <w:bCs/>
          <w:color w:val="275A93"/>
          <w:sz w:val="28"/>
          <w:szCs w:val="28"/>
        </w:rPr>
      </w:pPr>
    </w:p>
    <w:tbl>
      <w:tblPr>
        <w:tblW w:w="10095" w:type="dxa"/>
        <w:tblInd w:w="93" w:type="dxa"/>
        <w:tblLook w:val="04A0" w:firstRow="1" w:lastRow="0" w:firstColumn="1" w:lastColumn="0" w:noHBand="0" w:noVBand="1"/>
      </w:tblPr>
      <w:tblGrid>
        <w:gridCol w:w="761"/>
        <w:gridCol w:w="9334"/>
      </w:tblGrid>
      <w:tr w:rsidR="00AA6E7C" w:rsidRPr="00406EE8" w14:paraId="3E53EAF6" w14:textId="77777777" w:rsidTr="008A56C0">
        <w:trPr>
          <w:trHeight w:val="300"/>
        </w:trPr>
        <w:tc>
          <w:tcPr>
            <w:tcW w:w="10095" w:type="dxa"/>
            <w:gridSpan w:val="2"/>
            <w:tcBorders>
              <w:top w:val="nil"/>
              <w:left w:val="nil"/>
              <w:bottom w:val="nil"/>
              <w:right w:val="nil"/>
            </w:tcBorders>
            <w:shd w:val="clear" w:color="000000" w:fill="BFBFBF"/>
            <w:noWrap/>
            <w:vAlign w:val="center"/>
            <w:hideMark/>
          </w:tcPr>
          <w:p w14:paraId="43DE32E9" w14:textId="4AE5F149" w:rsidR="00AA6E7C" w:rsidRPr="00406EE8" w:rsidRDefault="004945A9" w:rsidP="003C2D7F">
            <w:pPr>
              <w:spacing w:after="0" w:line="240" w:lineRule="auto"/>
              <w:rPr>
                <w:rFonts w:eastAsia="Times New Roman" w:cs="Arial"/>
                <w:color w:val="000000"/>
                <w:sz w:val="18"/>
                <w:szCs w:val="18"/>
              </w:rPr>
            </w:pPr>
            <w:r>
              <w:rPr>
                <w:rFonts w:eastAsia="Times New Roman" w:cs="Arial"/>
                <w:color w:val="000000"/>
                <w:sz w:val="18"/>
                <w:szCs w:val="18"/>
              </w:rPr>
              <w:t xml:space="preserve">WEDNESDAY, </w:t>
            </w:r>
            <w:r w:rsidR="00EC5427">
              <w:rPr>
                <w:rFonts w:eastAsia="Times New Roman" w:cs="Arial"/>
                <w:color w:val="000000"/>
                <w:sz w:val="18"/>
                <w:szCs w:val="18"/>
              </w:rPr>
              <w:t>16 SEPTEMBER</w:t>
            </w:r>
            <w:r w:rsidR="002A615E">
              <w:rPr>
                <w:rFonts w:eastAsia="Times New Roman" w:cs="Arial"/>
                <w:color w:val="000000"/>
                <w:sz w:val="18"/>
                <w:szCs w:val="18"/>
              </w:rPr>
              <w:t xml:space="preserve"> 202</w:t>
            </w:r>
            <w:r w:rsidR="004900B0">
              <w:rPr>
                <w:rFonts w:eastAsia="Times New Roman" w:cs="Arial"/>
                <w:color w:val="000000"/>
                <w:sz w:val="18"/>
                <w:szCs w:val="18"/>
              </w:rPr>
              <w:t>6</w:t>
            </w:r>
          </w:p>
        </w:tc>
      </w:tr>
      <w:tr w:rsidR="00AA6E7C" w:rsidRPr="00406EE8" w14:paraId="7DB48532" w14:textId="77777777" w:rsidTr="004A3862">
        <w:trPr>
          <w:trHeight w:val="567"/>
        </w:trPr>
        <w:tc>
          <w:tcPr>
            <w:tcW w:w="761" w:type="dxa"/>
            <w:tcBorders>
              <w:top w:val="nil"/>
              <w:left w:val="nil"/>
              <w:bottom w:val="single" w:sz="4" w:space="0" w:color="FFFFFF" w:themeColor="background1"/>
              <w:right w:val="nil"/>
            </w:tcBorders>
            <w:shd w:val="clear" w:color="auto" w:fill="808080" w:themeFill="background1" w:themeFillShade="80"/>
            <w:noWrap/>
            <w:vAlign w:val="center"/>
            <w:hideMark/>
          </w:tcPr>
          <w:p w14:paraId="3469C2CC" w14:textId="77777777" w:rsidR="00AA6E7C" w:rsidRPr="00406EE8" w:rsidRDefault="00AA6E7C" w:rsidP="007F02EA">
            <w:pPr>
              <w:spacing w:after="0" w:line="240" w:lineRule="auto"/>
              <w:rPr>
                <w:rFonts w:eastAsia="Times New Roman" w:cs="Arial"/>
                <w:color w:val="76933C"/>
                <w:sz w:val="18"/>
                <w:szCs w:val="18"/>
              </w:rPr>
            </w:pPr>
            <w:r w:rsidRPr="00406EE8">
              <w:rPr>
                <w:rFonts w:eastAsia="Times New Roman" w:cs="Arial"/>
                <w:color w:val="FBD813"/>
                <w:sz w:val="18"/>
                <w:szCs w:val="18"/>
              </w:rPr>
              <w:t>9.</w:t>
            </w:r>
            <w:r>
              <w:rPr>
                <w:rFonts w:eastAsia="Times New Roman" w:cs="Arial"/>
                <w:color w:val="FBD813"/>
                <w:sz w:val="18"/>
                <w:szCs w:val="18"/>
              </w:rPr>
              <w:t>00</w:t>
            </w:r>
          </w:p>
        </w:tc>
        <w:tc>
          <w:tcPr>
            <w:tcW w:w="9334" w:type="dxa"/>
            <w:tcBorders>
              <w:top w:val="nil"/>
              <w:left w:val="nil"/>
              <w:bottom w:val="single" w:sz="4" w:space="0" w:color="EAEAEA"/>
              <w:right w:val="nil"/>
            </w:tcBorders>
            <w:shd w:val="clear" w:color="auto" w:fill="F0FAFF"/>
            <w:vAlign w:val="center"/>
            <w:hideMark/>
          </w:tcPr>
          <w:p w14:paraId="288AB091" w14:textId="5532C5D7" w:rsidR="00F728B9" w:rsidRDefault="00F728B9" w:rsidP="005325F3">
            <w:pPr>
              <w:spacing w:after="0" w:line="240" w:lineRule="auto"/>
              <w:rPr>
                <w:rFonts w:eastAsia="Times New Roman" w:cs="Arial"/>
                <w:b/>
                <w:color w:val="275A93"/>
                <w:sz w:val="18"/>
                <w:szCs w:val="18"/>
              </w:rPr>
            </w:pPr>
            <w:r w:rsidRPr="00F728B9">
              <w:rPr>
                <w:rFonts w:eastAsia="Times New Roman" w:cs="Arial"/>
                <w:b/>
                <w:color w:val="275A93"/>
                <w:sz w:val="18"/>
                <w:szCs w:val="18"/>
              </w:rPr>
              <w:t xml:space="preserve">Regulation </w:t>
            </w:r>
            <w:r w:rsidR="000542D7">
              <w:rPr>
                <w:rFonts w:eastAsia="Times New Roman" w:cs="Arial"/>
                <w:b/>
                <w:color w:val="275A93"/>
                <w:sz w:val="18"/>
                <w:szCs w:val="18"/>
              </w:rPr>
              <w:t>2020</w:t>
            </w:r>
            <w:r w:rsidRPr="00F728B9">
              <w:rPr>
                <w:rFonts w:eastAsia="Times New Roman" w:cs="Arial"/>
                <w:b/>
                <w:color w:val="275A93"/>
                <w:sz w:val="18"/>
                <w:szCs w:val="18"/>
              </w:rPr>
              <w:t>/</w:t>
            </w:r>
            <w:r w:rsidR="000542D7">
              <w:rPr>
                <w:rFonts w:eastAsia="Times New Roman" w:cs="Arial"/>
                <w:b/>
                <w:color w:val="275A93"/>
                <w:sz w:val="18"/>
                <w:szCs w:val="18"/>
              </w:rPr>
              <w:t>1</w:t>
            </w:r>
            <w:r w:rsidR="006372EE">
              <w:rPr>
                <w:rFonts w:eastAsia="Times New Roman" w:cs="Arial"/>
                <w:b/>
                <w:color w:val="275A93"/>
                <w:sz w:val="18"/>
                <w:szCs w:val="18"/>
              </w:rPr>
              <w:t>7</w:t>
            </w:r>
            <w:r w:rsidR="000542D7">
              <w:rPr>
                <w:rFonts w:eastAsia="Times New Roman" w:cs="Arial"/>
                <w:b/>
                <w:color w:val="275A93"/>
                <w:sz w:val="18"/>
                <w:szCs w:val="18"/>
              </w:rPr>
              <w:t>84</w:t>
            </w:r>
            <w:r w:rsidRPr="00F728B9">
              <w:rPr>
                <w:rFonts w:eastAsia="Times New Roman" w:cs="Arial"/>
                <w:b/>
                <w:color w:val="275A93"/>
                <w:sz w:val="18"/>
                <w:szCs w:val="18"/>
              </w:rPr>
              <w:t>. Service of judicial and extrajudicial documents</w:t>
            </w:r>
            <w:r w:rsidR="000542D7">
              <w:rPr>
                <w:rFonts w:eastAsia="Times New Roman" w:cs="Arial"/>
                <w:b/>
                <w:color w:val="275A93"/>
                <w:sz w:val="18"/>
                <w:szCs w:val="18"/>
              </w:rPr>
              <w:t xml:space="preserve"> (recast)</w:t>
            </w:r>
            <w:r w:rsidRPr="00F728B9">
              <w:rPr>
                <w:rFonts w:eastAsia="Times New Roman" w:cs="Arial"/>
                <w:b/>
                <w:color w:val="275A93"/>
                <w:sz w:val="18"/>
                <w:szCs w:val="18"/>
              </w:rPr>
              <w:t xml:space="preserve">. </w:t>
            </w:r>
          </w:p>
          <w:p w14:paraId="3DC65B97" w14:textId="25898A48" w:rsidR="00AA6E7C" w:rsidRPr="00D74312" w:rsidRDefault="005325F3" w:rsidP="005325F3">
            <w:pPr>
              <w:spacing w:after="0" w:line="240" w:lineRule="auto"/>
              <w:rPr>
                <w:rFonts w:eastAsia="Times New Roman" w:cs="Arial"/>
                <w:b/>
                <w:color w:val="275A93"/>
                <w:sz w:val="18"/>
                <w:szCs w:val="18"/>
              </w:rPr>
            </w:pPr>
            <w:r w:rsidRPr="005325F3">
              <w:rPr>
                <w:rFonts w:eastAsia="Times New Roman" w:cs="Arial"/>
                <w:b/>
                <w:color w:val="275A93"/>
                <w:sz w:val="18"/>
                <w:szCs w:val="18"/>
              </w:rPr>
              <w:t>Presentation and discussion with legal expert</w:t>
            </w:r>
          </w:p>
        </w:tc>
      </w:tr>
      <w:tr w:rsidR="00AA6E7C" w:rsidRPr="00406EE8" w14:paraId="661FEFA6" w14:textId="77777777" w:rsidTr="004A3862">
        <w:trPr>
          <w:trHeight w:val="300"/>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vAlign w:val="center"/>
            <w:hideMark/>
          </w:tcPr>
          <w:p w14:paraId="1166CB19" w14:textId="77777777" w:rsidR="00AA6E7C" w:rsidRPr="00406EE8" w:rsidRDefault="00AA6E7C" w:rsidP="007F02EA">
            <w:pPr>
              <w:spacing w:after="0" w:line="240" w:lineRule="auto"/>
              <w:rPr>
                <w:rFonts w:eastAsia="Times New Roman" w:cs="Arial"/>
                <w:color w:val="FBD813"/>
                <w:sz w:val="18"/>
                <w:szCs w:val="18"/>
              </w:rPr>
            </w:pPr>
            <w:r>
              <w:rPr>
                <w:rFonts w:eastAsia="Times New Roman" w:cs="Arial"/>
                <w:color w:val="FBD813"/>
                <w:sz w:val="18"/>
                <w:szCs w:val="18"/>
              </w:rPr>
              <w:t>10</w:t>
            </w:r>
            <w:r w:rsidRPr="00406EE8">
              <w:rPr>
                <w:rFonts w:eastAsia="Times New Roman" w:cs="Arial"/>
                <w:color w:val="FBD813"/>
                <w:sz w:val="18"/>
                <w:szCs w:val="18"/>
              </w:rPr>
              <w:t>.</w:t>
            </w:r>
            <w:r>
              <w:rPr>
                <w:rFonts w:eastAsia="Times New Roman" w:cs="Arial"/>
                <w:color w:val="FBD813"/>
                <w:sz w:val="18"/>
                <w:szCs w:val="18"/>
              </w:rPr>
              <w:t>45</w:t>
            </w:r>
          </w:p>
        </w:tc>
        <w:tc>
          <w:tcPr>
            <w:tcW w:w="9334" w:type="dxa"/>
            <w:tcBorders>
              <w:top w:val="nil"/>
              <w:left w:val="nil"/>
              <w:bottom w:val="nil"/>
              <w:right w:val="nil"/>
            </w:tcBorders>
            <w:shd w:val="clear" w:color="000000" w:fill="EAEAEA"/>
            <w:noWrap/>
            <w:vAlign w:val="center"/>
            <w:hideMark/>
          </w:tcPr>
          <w:p w14:paraId="2F8A4258" w14:textId="77777777" w:rsidR="00AA6E7C" w:rsidRPr="00406EE8" w:rsidRDefault="00AA6E7C" w:rsidP="00D96944">
            <w:pPr>
              <w:spacing w:after="0" w:line="240" w:lineRule="auto"/>
              <w:rPr>
                <w:rFonts w:eastAsia="Times New Roman" w:cs="Arial"/>
                <w:color w:val="000000"/>
                <w:sz w:val="18"/>
                <w:szCs w:val="18"/>
              </w:rPr>
            </w:pPr>
            <w:r w:rsidRPr="00406EE8">
              <w:rPr>
                <w:rFonts w:eastAsia="Times New Roman" w:cs="Arial"/>
                <w:color w:val="000000"/>
                <w:sz w:val="18"/>
                <w:szCs w:val="18"/>
              </w:rPr>
              <w:t>Coffee Break</w:t>
            </w:r>
          </w:p>
        </w:tc>
      </w:tr>
      <w:tr w:rsidR="00AA6E7C" w:rsidRPr="00406EE8" w14:paraId="3833C01A" w14:textId="77777777" w:rsidTr="004A3862">
        <w:trPr>
          <w:trHeight w:val="397"/>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vAlign w:val="center"/>
            <w:hideMark/>
          </w:tcPr>
          <w:p w14:paraId="7239B0A8" w14:textId="77777777" w:rsidR="00AA6E7C" w:rsidRPr="00406EE8" w:rsidRDefault="00AA6E7C" w:rsidP="007F02EA">
            <w:pPr>
              <w:spacing w:after="0" w:line="240" w:lineRule="auto"/>
              <w:rPr>
                <w:rFonts w:eastAsia="Times New Roman" w:cs="Arial"/>
                <w:color w:val="FBD813"/>
                <w:sz w:val="18"/>
                <w:szCs w:val="18"/>
              </w:rPr>
            </w:pPr>
            <w:r w:rsidRPr="00406EE8">
              <w:rPr>
                <w:rFonts w:eastAsia="Times New Roman" w:cs="Arial"/>
                <w:color w:val="FBD813"/>
                <w:sz w:val="18"/>
                <w:szCs w:val="18"/>
              </w:rPr>
              <w:t>11.</w:t>
            </w:r>
            <w:r>
              <w:rPr>
                <w:rFonts w:eastAsia="Times New Roman" w:cs="Arial"/>
                <w:color w:val="FBD813"/>
                <w:sz w:val="18"/>
                <w:szCs w:val="18"/>
              </w:rPr>
              <w:t>15</w:t>
            </w:r>
          </w:p>
        </w:tc>
        <w:tc>
          <w:tcPr>
            <w:tcW w:w="9334" w:type="dxa"/>
            <w:tcBorders>
              <w:top w:val="nil"/>
              <w:left w:val="nil"/>
              <w:bottom w:val="nil"/>
              <w:right w:val="nil"/>
            </w:tcBorders>
            <w:shd w:val="clear" w:color="auto" w:fill="F0FAFF"/>
            <w:vAlign w:val="center"/>
            <w:hideMark/>
          </w:tcPr>
          <w:p w14:paraId="2A3B18D0" w14:textId="77777777" w:rsidR="00AA6E7C" w:rsidRPr="00E705F2" w:rsidRDefault="00AA6E7C" w:rsidP="00D96944">
            <w:pPr>
              <w:spacing w:after="0" w:line="240" w:lineRule="auto"/>
              <w:rPr>
                <w:rFonts w:eastAsia="Times New Roman" w:cs="Arial"/>
                <w:b/>
                <w:color w:val="275A93"/>
                <w:sz w:val="18"/>
                <w:szCs w:val="18"/>
              </w:rPr>
            </w:pPr>
            <w:r w:rsidRPr="00237F74">
              <w:rPr>
                <w:rFonts w:eastAsia="Times New Roman" w:cs="Arial"/>
                <w:b/>
                <w:color w:val="275A93"/>
                <w:sz w:val="18"/>
                <w:szCs w:val="18"/>
              </w:rPr>
              <w:t>Language exercises with linguist</w:t>
            </w:r>
          </w:p>
        </w:tc>
      </w:tr>
      <w:tr w:rsidR="00AA6E7C" w:rsidRPr="00406EE8" w14:paraId="41C8ADE9" w14:textId="77777777" w:rsidTr="004A3862">
        <w:trPr>
          <w:trHeight w:val="300"/>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vAlign w:val="center"/>
            <w:hideMark/>
          </w:tcPr>
          <w:p w14:paraId="345D656F" w14:textId="6CE00694" w:rsidR="00AA6E7C" w:rsidRPr="00F972D0" w:rsidRDefault="00AA6E7C" w:rsidP="007F02EA">
            <w:pPr>
              <w:spacing w:after="0" w:line="240" w:lineRule="auto"/>
              <w:rPr>
                <w:rFonts w:eastAsia="Times New Roman" w:cs="Arial"/>
                <w:color w:val="FBD813"/>
                <w:sz w:val="18"/>
                <w:szCs w:val="18"/>
              </w:rPr>
            </w:pPr>
            <w:r w:rsidRPr="00F972D0">
              <w:rPr>
                <w:rFonts w:eastAsia="Times New Roman" w:cs="Arial"/>
                <w:color w:val="FBD813"/>
                <w:sz w:val="18"/>
                <w:szCs w:val="18"/>
              </w:rPr>
              <w:t>13.</w:t>
            </w:r>
            <w:r w:rsidR="003733BC">
              <w:rPr>
                <w:rFonts w:eastAsia="Times New Roman" w:cs="Arial"/>
                <w:color w:val="FBD813"/>
                <w:sz w:val="18"/>
                <w:szCs w:val="18"/>
              </w:rPr>
              <w:t>00</w:t>
            </w:r>
          </w:p>
        </w:tc>
        <w:tc>
          <w:tcPr>
            <w:tcW w:w="9334" w:type="dxa"/>
            <w:tcBorders>
              <w:top w:val="nil"/>
              <w:left w:val="nil"/>
              <w:bottom w:val="nil"/>
              <w:right w:val="nil"/>
            </w:tcBorders>
            <w:shd w:val="clear" w:color="000000" w:fill="EAEAEA"/>
            <w:noWrap/>
            <w:vAlign w:val="center"/>
            <w:hideMark/>
          </w:tcPr>
          <w:p w14:paraId="7E0931CE" w14:textId="46F5D1C5" w:rsidR="00AA6E7C" w:rsidRPr="00406EE8" w:rsidRDefault="00AA6E7C" w:rsidP="00D96944">
            <w:pPr>
              <w:spacing w:after="0" w:line="240" w:lineRule="auto"/>
              <w:rPr>
                <w:rFonts w:eastAsia="Times New Roman" w:cs="Arial"/>
                <w:color w:val="000000"/>
                <w:sz w:val="18"/>
                <w:szCs w:val="18"/>
              </w:rPr>
            </w:pPr>
            <w:r w:rsidRPr="00406EE8">
              <w:rPr>
                <w:rFonts w:eastAsia="Times New Roman" w:cs="Arial"/>
                <w:color w:val="000000"/>
                <w:sz w:val="18"/>
                <w:szCs w:val="18"/>
              </w:rPr>
              <w:t xml:space="preserve">Lunch </w:t>
            </w:r>
          </w:p>
        </w:tc>
      </w:tr>
      <w:tr w:rsidR="00F728B9" w:rsidRPr="00406EE8" w14:paraId="2D45FADF" w14:textId="77777777" w:rsidTr="007F267F">
        <w:trPr>
          <w:trHeight w:val="856"/>
        </w:trPr>
        <w:tc>
          <w:tcPr>
            <w:tcW w:w="761" w:type="dxa"/>
            <w:tcBorders>
              <w:top w:val="single" w:sz="4" w:space="0" w:color="FFFFFF" w:themeColor="background1"/>
              <w:left w:val="nil"/>
              <w:right w:val="nil"/>
            </w:tcBorders>
            <w:shd w:val="clear" w:color="auto" w:fill="808080" w:themeFill="background1" w:themeFillShade="80"/>
            <w:noWrap/>
            <w:vAlign w:val="center"/>
            <w:hideMark/>
          </w:tcPr>
          <w:p w14:paraId="16785160" w14:textId="22386B96" w:rsidR="00F728B9" w:rsidRPr="00F972D0" w:rsidRDefault="00F728B9" w:rsidP="00F728B9">
            <w:pPr>
              <w:spacing w:after="0" w:line="240" w:lineRule="auto"/>
              <w:rPr>
                <w:rFonts w:eastAsia="Times New Roman" w:cs="Arial"/>
                <w:color w:val="FBD813"/>
                <w:sz w:val="18"/>
                <w:szCs w:val="18"/>
              </w:rPr>
            </w:pPr>
            <w:r>
              <w:rPr>
                <w:rFonts w:eastAsia="Times New Roman" w:cs="Arial"/>
                <w:color w:val="FBD813"/>
                <w:sz w:val="18"/>
                <w:szCs w:val="18"/>
              </w:rPr>
              <w:t>14.</w:t>
            </w:r>
            <w:r w:rsidR="003733BC">
              <w:rPr>
                <w:rFonts w:eastAsia="Times New Roman" w:cs="Arial"/>
                <w:color w:val="FBD813"/>
                <w:sz w:val="18"/>
                <w:szCs w:val="18"/>
              </w:rPr>
              <w:t>00</w:t>
            </w:r>
          </w:p>
          <w:p w14:paraId="61825978" w14:textId="28BD3E0E" w:rsidR="00F728B9" w:rsidRDefault="00F728B9" w:rsidP="00F728B9">
            <w:pPr>
              <w:spacing w:after="0" w:line="240" w:lineRule="auto"/>
              <w:rPr>
                <w:rFonts w:eastAsia="Times New Roman" w:cs="Arial"/>
                <w:color w:val="FBD813"/>
                <w:sz w:val="18"/>
                <w:szCs w:val="18"/>
              </w:rPr>
            </w:pPr>
          </w:p>
          <w:p w14:paraId="60AF2E7A" w14:textId="77777777" w:rsidR="00F728B9" w:rsidRDefault="00F728B9" w:rsidP="00F728B9">
            <w:pPr>
              <w:spacing w:after="0" w:line="240" w:lineRule="auto"/>
              <w:rPr>
                <w:rFonts w:eastAsia="Times New Roman" w:cs="Arial"/>
                <w:color w:val="FBD813"/>
                <w:sz w:val="18"/>
                <w:szCs w:val="18"/>
              </w:rPr>
            </w:pPr>
          </w:p>
          <w:p w14:paraId="0AB8C1FC" w14:textId="564A5D88" w:rsidR="00F728B9" w:rsidRPr="005325F3" w:rsidRDefault="00F728B9" w:rsidP="00F728B9">
            <w:pPr>
              <w:spacing w:after="0" w:line="240" w:lineRule="auto"/>
              <w:rPr>
                <w:rFonts w:eastAsia="Times New Roman" w:cs="Arial"/>
                <w:sz w:val="18"/>
                <w:szCs w:val="18"/>
              </w:rPr>
            </w:pPr>
            <w:r>
              <w:rPr>
                <w:rFonts w:eastAsia="Times New Roman" w:cs="Arial"/>
                <w:color w:val="FBD813"/>
                <w:sz w:val="18"/>
                <w:szCs w:val="18"/>
              </w:rPr>
              <w:t>14:45</w:t>
            </w:r>
          </w:p>
        </w:tc>
        <w:tc>
          <w:tcPr>
            <w:tcW w:w="9334" w:type="dxa"/>
            <w:tcBorders>
              <w:top w:val="nil"/>
              <w:left w:val="nil"/>
              <w:right w:val="nil"/>
            </w:tcBorders>
            <w:shd w:val="clear" w:color="auto" w:fill="F0FAFF"/>
            <w:vAlign w:val="center"/>
          </w:tcPr>
          <w:p w14:paraId="5EADF353" w14:textId="77777777" w:rsidR="00F728B9" w:rsidRPr="00F728B9" w:rsidRDefault="00F728B9" w:rsidP="00F728B9">
            <w:pPr>
              <w:spacing w:after="0" w:line="240" w:lineRule="auto"/>
              <w:rPr>
                <w:rFonts w:eastAsia="Times New Roman" w:cs="Arial"/>
                <w:b/>
                <w:color w:val="275A93"/>
                <w:sz w:val="18"/>
                <w:szCs w:val="18"/>
              </w:rPr>
            </w:pPr>
            <w:r w:rsidRPr="00F728B9">
              <w:rPr>
                <w:rFonts w:eastAsia="Times New Roman" w:cs="Arial"/>
                <w:b/>
                <w:color w:val="275A93"/>
                <w:sz w:val="18"/>
                <w:szCs w:val="18"/>
              </w:rPr>
              <w:t xml:space="preserve">Regulation 1896/2006. European Order for Payment procedure. Presentation </w:t>
            </w:r>
          </w:p>
          <w:p w14:paraId="525CA718" w14:textId="77777777" w:rsidR="00F728B9" w:rsidRPr="00F728B9" w:rsidRDefault="00F728B9" w:rsidP="00F728B9">
            <w:pPr>
              <w:spacing w:after="0" w:line="240" w:lineRule="auto"/>
              <w:rPr>
                <w:rFonts w:eastAsia="Times New Roman" w:cs="Arial"/>
                <w:b/>
                <w:color w:val="275A93"/>
                <w:sz w:val="18"/>
                <w:szCs w:val="18"/>
              </w:rPr>
            </w:pPr>
            <w:r w:rsidRPr="00F728B9">
              <w:rPr>
                <w:rFonts w:eastAsia="Times New Roman" w:cs="Arial"/>
                <w:b/>
                <w:color w:val="275A93"/>
                <w:sz w:val="18"/>
                <w:szCs w:val="18"/>
              </w:rPr>
              <w:t xml:space="preserve">with legal </w:t>
            </w:r>
            <w:proofErr w:type="gramStart"/>
            <w:r w:rsidRPr="00F728B9">
              <w:rPr>
                <w:rFonts w:eastAsia="Times New Roman" w:cs="Arial"/>
                <w:b/>
                <w:color w:val="275A93"/>
                <w:sz w:val="18"/>
                <w:szCs w:val="18"/>
              </w:rPr>
              <w:t>expert</w:t>
            </w:r>
            <w:proofErr w:type="gramEnd"/>
            <w:r w:rsidRPr="00F728B9">
              <w:rPr>
                <w:rFonts w:eastAsia="Times New Roman" w:cs="Arial"/>
                <w:b/>
                <w:color w:val="275A93"/>
                <w:sz w:val="18"/>
                <w:szCs w:val="18"/>
              </w:rPr>
              <w:t>.</w:t>
            </w:r>
          </w:p>
          <w:p w14:paraId="6576C54B" w14:textId="77777777" w:rsidR="00F728B9" w:rsidRPr="00D74312" w:rsidRDefault="00F728B9" w:rsidP="00F728B9">
            <w:pPr>
              <w:spacing w:after="0" w:line="240" w:lineRule="auto"/>
              <w:rPr>
                <w:rFonts w:eastAsia="Times New Roman" w:cs="Arial"/>
                <w:b/>
                <w:color w:val="275A93"/>
                <w:sz w:val="18"/>
                <w:szCs w:val="18"/>
              </w:rPr>
            </w:pPr>
          </w:p>
          <w:p w14:paraId="2E55D12A" w14:textId="187BCD41" w:rsidR="00F728B9" w:rsidRPr="00F728B9" w:rsidRDefault="00F728B9" w:rsidP="00F728B9">
            <w:pPr>
              <w:spacing w:after="0" w:line="240" w:lineRule="auto"/>
              <w:rPr>
                <w:rFonts w:eastAsia="Times New Roman" w:cs="Arial"/>
                <w:b/>
                <w:color w:val="275A93"/>
                <w:sz w:val="18"/>
                <w:szCs w:val="18"/>
              </w:rPr>
            </w:pPr>
            <w:r w:rsidRPr="00F728B9">
              <w:rPr>
                <w:rFonts w:eastAsia="Times New Roman" w:cs="Arial"/>
                <w:b/>
                <w:color w:val="275A93"/>
                <w:sz w:val="18"/>
                <w:szCs w:val="18"/>
              </w:rPr>
              <w:t>Language exercises with linguist</w:t>
            </w:r>
          </w:p>
        </w:tc>
      </w:tr>
      <w:tr w:rsidR="00F728B9" w:rsidRPr="00406EE8" w14:paraId="68AF3796" w14:textId="77777777" w:rsidTr="00FA6B1B">
        <w:trPr>
          <w:trHeight w:val="300"/>
        </w:trPr>
        <w:tc>
          <w:tcPr>
            <w:tcW w:w="761" w:type="dxa"/>
            <w:tcBorders>
              <w:top w:val="single" w:sz="4" w:space="0" w:color="FFFFFF" w:themeColor="background1"/>
              <w:left w:val="nil"/>
              <w:bottom w:val="nil"/>
              <w:right w:val="nil"/>
            </w:tcBorders>
            <w:shd w:val="clear" w:color="auto" w:fill="808080" w:themeFill="background1" w:themeFillShade="80"/>
            <w:noWrap/>
            <w:vAlign w:val="center"/>
            <w:hideMark/>
          </w:tcPr>
          <w:p w14:paraId="70B602D8" w14:textId="70455B94" w:rsidR="00F728B9" w:rsidRPr="00406EE8" w:rsidRDefault="00FA6B1B" w:rsidP="00F728B9">
            <w:pPr>
              <w:spacing w:after="0" w:line="240" w:lineRule="auto"/>
              <w:rPr>
                <w:rFonts w:eastAsia="Times New Roman" w:cs="Arial"/>
                <w:color w:val="FBD813"/>
                <w:sz w:val="18"/>
                <w:szCs w:val="18"/>
              </w:rPr>
            </w:pPr>
            <w:r>
              <w:rPr>
                <w:rFonts w:eastAsia="Times New Roman" w:cs="Arial"/>
                <w:color w:val="FBD813"/>
                <w:sz w:val="18"/>
                <w:szCs w:val="18"/>
              </w:rPr>
              <w:t>15</w:t>
            </w:r>
            <w:r w:rsidR="00F728B9">
              <w:rPr>
                <w:rFonts w:eastAsia="Times New Roman" w:cs="Arial"/>
                <w:color w:val="FBD813"/>
                <w:sz w:val="18"/>
                <w:szCs w:val="18"/>
              </w:rPr>
              <w:t>:30</w:t>
            </w:r>
          </w:p>
        </w:tc>
        <w:tc>
          <w:tcPr>
            <w:tcW w:w="9334" w:type="dxa"/>
            <w:tcBorders>
              <w:top w:val="nil"/>
              <w:left w:val="nil"/>
              <w:bottom w:val="nil"/>
              <w:right w:val="nil"/>
            </w:tcBorders>
            <w:shd w:val="clear" w:color="000000" w:fill="EAEAEA"/>
            <w:vAlign w:val="center"/>
          </w:tcPr>
          <w:p w14:paraId="0EE0FF4F" w14:textId="3C2409CB" w:rsidR="00F728B9" w:rsidRPr="002A615E" w:rsidRDefault="002A615E" w:rsidP="00F728B9">
            <w:pPr>
              <w:spacing w:after="0" w:line="240" w:lineRule="auto"/>
              <w:rPr>
                <w:rFonts w:eastAsia="Times New Roman" w:cs="Arial"/>
                <w:bCs/>
                <w:color w:val="275A93"/>
                <w:sz w:val="18"/>
                <w:szCs w:val="18"/>
              </w:rPr>
            </w:pPr>
            <w:r w:rsidRPr="002A615E">
              <w:rPr>
                <w:rFonts w:eastAsia="Times New Roman" w:cs="Arial"/>
                <w:bCs/>
                <w:sz w:val="18"/>
                <w:szCs w:val="18"/>
              </w:rPr>
              <w:t>Building mutual trust activity</w:t>
            </w:r>
          </w:p>
        </w:tc>
      </w:tr>
      <w:tr w:rsidR="00FA6B1B" w:rsidRPr="00406EE8" w14:paraId="5F6AD1A9" w14:textId="77777777" w:rsidTr="008A03EA">
        <w:trPr>
          <w:trHeight w:val="300"/>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vAlign w:val="center"/>
            <w:hideMark/>
          </w:tcPr>
          <w:p w14:paraId="24F4770C" w14:textId="57B03E99" w:rsidR="00FA6B1B" w:rsidRPr="00406EE8" w:rsidRDefault="00FA6B1B" w:rsidP="00FA6B1B">
            <w:pPr>
              <w:spacing w:after="0" w:line="240" w:lineRule="auto"/>
              <w:rPr>
                <w:rFonts w:eastAsia="Times New Roman" w:cs="Arial"/>
                <w:color w:val="FBD813"/>
                <w:sz w:val="18"/>
                <w:szCs w:val="18"/>
              </w:rPr>
            </w:pPr>
            <w:r>
              <w:rPr>
                <w:rFonts w:eastAsia="Times New Roman" w:cs="Arial"/>
                <w:color w:val="FBD813"/>
                <w:sz w:val="18"/>
                <w:szCs w:val="18"/>
              </w:rPr>
              <w:t>17.</w:t>
            </w:r>
            <w:r w:rsidR="002A615E">
              <w:rPr>
                <w:rFonts w:eastAsia="Times New Roman" w:cs="Arial"/>
                <w:color w:val="FBD813"/>
                <w:sz w:val="18"/>
                <w:szCs w:val="18"/>
              </w:rPr>
              <w:t>00</w:t>
            </w:r>
          </w:p>
        </w:tc>
        <w:tc>
          <w:tcPr>
            <w:tcW w:w="9334" w:type="dxa"/>
            <w:tcBorders>
              <w:top w:val="nil"/>
              <w:left w:val="nil"/>
              <w:bottom w:val="nil"/>
              <w:right w:val="nil"/>
            </w:tcBorders>
            <w:shd w:val="clear" w:color="auto" w:fill="F0FAFF"/>
            <w:noWrap/>
            <w:vAlign w:val="center"/>
            <w:hideMark/>
          </w:tcPr>
          <w:p w14:paraId="5187BD02" w14:textId="27AE1EB3" w:rsidR="00FA6B1B" w:rsidRPr="00406EE8" w:rsidRDefault="002A615E" w:rsidP="00FA6B1B">
            <w:pPr>
              <w:spacing w:after="0" w:line="240" w:lineRule="auto"/>
              <w:rPr>
                <w:rFonts w:eastAsia="Times New Roman" w:cs="Arial"/>
                <w:color w:val="000000"/>
                <w:sz w:val="18"/>
                <w:szCs w:val="18"/>
              </w:rPr>
            </w:pPr>
            <w:r>
              <w:rPr>
                <w:rFonts w:eastAsia="Times New Roman" w:cs="Arial"/>
                <w:b/>
                <w:color w:val="275A93"/>
                <w:sz w:val="18"/>
                <w:szCs w:val="18"/>
              </w:rPr>
              <w:t>End of</w:t>
            </w:r>
            <w:r w:rsidR="002B1EDE">
              <w:rPr>
                <w:rFonts w:eastAsia="Times New Roman" w:cs="Arial"/>
                <w:b/>
                <w:color w:val="275A93"/>
                <w:sz w:val="18"/>
                <w:szCs w:val="18"/>
              </w:rPr>
              <w:t xml:space="preserve"> third day</w:t>
            </w:r>
          </w:p>
        </w:tc>
      </w:tr>
    </w:tbl>
    <w:p w14:paraId="038D6B74" w14:textId="22D2DB5C" w:rsidR="00E705F2" w:rsidRDefault="00E705F2" w:rsidP="00406EE8">
      <w:pPr>
        <w:autoSpaceDE w:val="0"/>
        <w:autoSpaceDN w:val="0"/>
        <w:adjustRightInd w:val="0"/>
        <w:spacing w:after="0" w:line="240" w:lineRule="auto"/>
        <w:jc w:val="both"/>
        <w:rPr>
          <w:rFonts w:cs="Arial"/>
          <w:b/>
          <w:bCs/>
          <w:color w:val="275A93"/>
          <w:sz w:val="28"/>
          <w:szCs w:val="28"/>
        </w:rPr>
      </w:pPr>
    </w:p>
    <w:p w14:paraId="0E3612F2" w14:textId="77777777" w:rsidR="008E7262" w:rsidRDefault="008E7262" w:rsidP="00406EE8">
      <w:pPr>
        <w:autoSpaceDE w:val="0"/>
        <w:autoSpaceDN w:val="0"/>
        <w:adjustRightInd w:val="0"/>
        <w:spacing w:after="0" w:line="240" w:lineRule="auto"/>
        <w:jc w:val="both"/>
        <w:rPr>
          <w:rFonts w:cs="Arial"/>
          <w:b/>
          <w:bCs/>
          <w:color w:val="275A93"/>
          <w:sz w:val="28"/>
          <w:szCs w:val="28"/>
        </w:rPr>
      </w:pPr>
    </w:p>
    <w:p w14:paraId="273E0E82" w14:textId="77777777" w:rsidR="008E7262" w:rsidRDefault="008E7262" w:rsidP="00406EE8">
      <w:pPr>
        <w:autoSpaceDE w:val="0"/>
        <w:autoSpaceDN w:val="0"/>
        <w:adjustRightInd w:val="0"/>
        <w:spacing w:after="0" w:line="240" w:lineRule="auto"/>
        <w:jc w:val="both"/>
        <w:rPr>
          <w:rFonts w:cs="Arial"/>
          <w:b/>
          <w:bCs/>
          <w:color w:val="275A93"/>
          <w:sz w:val="28"/>
          <w:szCs w:val="28"/>
        </w:rPr>
      </w:pPr>
    </w:p>
    <w:tbl>
      <w:tblPr>
        <w:tblW w:w="10095" w:type="dxa"/>
        <w:tblInd w:w="93" w:type="dxa"/>
        <w:tblLook w:val="04A0" w:firstRow="1" w:lastRow="0" w:firstColumn="1" w:lastColumn="0" w:noHBand="0" w:noVBand="1"/>
      </w:tblPr>
      <w:tblGrid>
        <w:gridCol w:w="761"/>
        <w:gridCol w:w="9334"/>
      </w:tblGrid>
      <w:tr w:rsidR="00F728B9" w:rsidRPr="00406EE8" w14:paraId="25D87FCC" w14:textId="77777777" w:rsidTr="00E71C91">
        <w:trPr>
          <w:trHeight w:val="300"/>
        </w:trPr>
        <w:tc>
          <w:tcPr>
            <w:tcW w:w="10095" w:type="dxa"/>
            <w:gridSpan w:val="2"/>
            <w:tcBorders>
              <w:top w:val="nil"/>
              <w:left w:val="nil"/>
              <w:bottom w:val="nil"/>
              <w:right w:val="nil"/>
            </w:tcBorders>
            <w:shd w:val="clear" w:color="000000" w:fill="BFBFBF"/>
            <w:noWrap/>
            <w:vAlign w:val="center"/>
            <w:hideMark/>
          </w:tcPr>
          <w:p w14:paraId="0941369B" w14:textId="74E3FB00" w:rsidR="00F728B9" w:rsidRPr="00406EE8" w:rsidRDefault="004945A9" w:rsidP="00E71C91">
            <w:pPr>
              <w:spacing w:after="0" w:line="240" w:lineRule="auto"/>
              <w:rPr>
                <w:rFonts w:eastAsia="Times New Roman" w:cs="Arial"/>
                <w:color w:val="000000"/>
                <w:sz w:val="18"/>
                <w:szCs w:val="18"/>
              </w:rPr>
            </w:pPr>
            <w:r>
              <w:rPr>
                <w:rFonts w:eastAsia="Times New Roman" w:cs="Arial"/>
                <w:color w:val="000000"/>
                <w:sz w:val="18"/>
                <w:szCs w:val="18"/>
              </w:rPr>
              <w:t xml:space="preserve">THURSDAY, </w:t>
            </w:r>
            <w:r w:rsidR="00EC5427">
              <w:rPr>
                <w:rFonts w:eastAsia="Times New Roman" w:cs="Arial"/>
                <w:color w:val="000000"/>
                <w:sz w:val="18"/>
                <w:szCs w:val="18"/>
              </w:rPr>
              <w:t>1</w:t>
            </w:r>
            <w:r w:rsidR="00365CC7">
              <w:rPr>
                <w:rFonts w:eastAsia="Times New Roman" w:cs="Arial"/>
                <w:color w:val="000000"/>
                <w:sz w:val="18"/>
                <w:szCs w:val="18"/>
              </w:rPr>
              <w:t>7</w:t>
            </w:r>
            <w:r w:rsidR="00EC5427">
              <w:rPr>
                <w:rFonts w:eastAsia="Times New Roman" w:cs="Arial"/>
                <w:color w:val="000000"/>
                <w:sz w:val="18"/>
                <w:szCs w:val="18"/>
              </w:rPr>
              <w:t xml:space="preserve"> SEPTEMBER</w:t>
            </w:r>
            <w:r w:rsidR="002A615E">
              <w:rPr>
                <w:rFonts w:eastAsia="Times New Roman" w:cs="Arial"/>
                <w:color w:val="000000"/>
                <w:sz w:val="18"/>
                <w:szCs w:val="18"/>
              </w:rPr>
              <w:t xml:space="preserve"> 202</w:t>
            </w:r>
            <w:r w:rsidR="004900B0">
              <w:rPr>
                <w:rFonts w:eastAsia="Times New Roman" w:cs="Arial"/>
                <w:color w:val="000000"/>
                <w:sz w:val="18"/>
                <w:szCs w:val="18"/>
              </w:rPr>
              <w:t>6</w:t>
            </w:r>
          </w:p>
        </w:tc>
      </w:tr>
      <w:tr w:rsidR="00F728B9" w:rsidRPr="00406EE8" w14:paraId="377891A1" w14:textId="77777777" w:rsidTr="00181EE8">
        <w:trPr>
          <w:trHeight w:val="850"/>
        </w:trPr>
        <w:tc>
          <w:tcPr>
            <w:tcW w:w="761" w:type="dxa"/>
            <w:tcBorders>
              <w:top w:val="nil"/>
              <w:left w:val="nil"/>
              <w:bottom w:val="single" w:sz="4" w:space="0" w:color="FFFFFF" w:themeColor="background1"/>
              <w:right w:val="nil"/>
            </w:tcBorders>
            <w:shd w:val="clear" w:color="auto" w:fill="808080" w:themeFill="background1" w:themeFillShade="80"/>
            <w:noWrap/>
            <w:vAlign w:val="center"/>
            <w:hideMark/>
          </w:tcPr>
          <w:p w14:paraId="7DAB8461" w14:textId="77777777" w:rsidR="00F728B9" w:rsidRPr="00406EE8" w:rsidRDefault="00F728B9" w:rsidP="00E71C91">
            <w:pPr>
              <w:spacing w:after="0" w:line="240" w:lineRule="auto"/>
              <w:rPr>
                <w:rFonts w:eastAsia="Times New Roman" w:cs="Arial"/>
                <w:color w:val="76933C"/>
                <w:sz w:val="18"/>
                <w:szCs w:val="18"/>
              </w:rPr>
            </w:pPr>
            <w:r w:rsidRPr="00406EE8">
              <w:rPr>
                <w:rFonts w:eastAsia="Times New Roman" w:cs="Arial"/>
                <w:color w:val="FBD813"/>
                <w:sz w:val="18"/>
                <w:szCs w:val="18"/>
              </w:rPr>
              <w:t>9.</w:t>
            </w:r>
            <w:r>
              <w:rPr>
                <w:rFonts w:eastAsia="Times New Roman" w:cs="Arial"/>
                <w:color w:val="FBD813"/>
                <w:sz w:val="18"/>
                <w:szCs w:val="18"/>
              </w:rPr>
              <w:t>00</w:t>
            </w:r>
          </w:p>
        </w:tc>
        <w:tc>
          <w:tcPr>
            <w:tcW w:w="9334" w:type="dxa"/>
            <w:tcBorders>
              <w:top w:val="nil"/>
              <w:left w:val="nil"/>
              <w:bottom w:val="single" w:sz="4" w:space="0" w:color="EAEAEA"/>
              <w:right w:val="nil"/>
            </w:tcBorders>
            <w:shd w:val="clear" w:color="auto" w:fill="F0FAFF"/>
            <w:vAlign w:val="center"/>
            <w:hideMark/>
          </w:tcPr>
          <w:p w14:paraId="3900A821" w14:textId="21FD08DE" w:rsidR="00F728B9" w:rsidRDefault="007C72B6" w:rsidP="00F728B9">
            <w:pPr>
              <w:spacing w:after="0" w:line="240" w:lineRule="auto"/>
              <w:rPr>
                <w:rFonts w:eastAsia="Times New Roman" w:cs="Arial"/>
                <w:b/>
                <w:color w:val="275A93"/>
                <w:sz w:val="18"/>
                <w:szCs w:val="18"/>
              </w:rPr>
            </w:pPr>
            <w:r w:rsidRPr="00F728B9">
              <w:rPr>
                <w:rFonts w:eastAsia="Times New Roman" w:cs="Arial"/>
                <w:b/>
                <w:color w:val="275A93"/>
                <w:sz w:val="18"/>
                <w:szCs w:val="18"/>
              </w:rPr>
              <w:t>Regulations 2</w:t>
            </w:r>
            <w:r>
              <w:rPr>
                <w:rFonts w:eastAsia="Times New Roman" w:cs="Arial"/>
                <w:b/>
                <w:color w:val="275A93"/>
                <w:sz w:val="18"/>
                <w:szCs w:val="18"/>
              </w:rPr>
              <w:t>019</w:t>
            </w:r>
            <w:r w:rsidRPr="00F728B9">
              <w:rPr>
                <w:rFonts w:eastAsia="Times New Roman" w:cs="Arial"/>
                <w:b/>
                <w:color w:val="275A93"/>
                <w:sz w:val="18"/>
                <w:szCs w:val="18"/>
              </w:rPr>
              <w:t>/</w:t>
            </w:r>
            <w:r>
              <w:rPr>
                <w:rFonts w:eastAsia="Times New Roman" w:cs="Arial"/>
                <w:b/>
                <w:color w:val="275A93"/>
                <w:sz w:val="18"/>
                <w:szCs w:val="18"/>
              </w:rPr>
              <w:t>1111</w:t>
            </w:r>
            <w:r w:rsidRPr="00F728B9">
              <w:rPr>
                <w:rFonts w:eastAsia="Times New Roman" w:cs="Arial"/>
                <w:b/>
                <w:color w:val="275A93"/>
                <w:sz w:val="18"/>
                <w:szCs w:val="18"/>
              </w:rPr>
              <w:t xml:space="preserve"> (Brussels II bis</w:t>
            </w:r>
            <w:r>
              <w:rPr>
                <w:rFonts w:eastAsia="Times New Roman" w:cs="Arial"/>
                <w:b/>
                <w:color w:val="275A93"/>
                <w:sz w:val="18"/>
                <w:szCs w:val="18"/>
              </w:rPr>
              <w:t xml:space="preserve"> recast</w:t>
            </w:r>
            <w:r w:rsidRPr="00F728B9">
              <w:rPr>
                <w:rFonts w:eastAsia="Times New Roman" w:cs="Arial"/>
                <w:b/>
                <w:color w:val="275A93"/>
                <w:sz w:val="18"/>
                <w:szCs w:val="18"/>
              </w:rPr>
              <w:t xml:space="preserve"> </w:t>
            </w:r>
            <w:r w:rsidR="00F728B9" w:rsidRPr="00F728B9">
              <w:rPr>
                <w:rFonts w:eastAsia="Times New Roman" w:cs="Arial"/>
                <w:b/>
                <w:color w:val="275A93"/>
                <w:sz w:val="18"/>
                <w:szCs w:val="18"/>
              </w:rPr>
              <w:t xml:space="preserve">-Jurisdiction, recognition and enforcement in matrimonial matters and parental responsibility matters) and 4/2009 maintenance (Jurisdiction, recognition and enforcement). </w:t>
            </w:r>
          </w:p>
          <w:p w14:paraId="5395DE28" w14:textId="4566A9C9" w:rsidR="00F728B9" w:rsidRPr="00D74312" w:rsidRDefault="00F728B9" w:rsidP="00F728B9">
            <w:pPr>
              <w:spacing w:after="0" w:line="240" w:lineRule="auto"/>
              <w:rPr>
                <w:rFonts w:eastAsia="Times New Roman" w:cs="Arial"/>
                <w:b/>
                <w:color w:val="275A93"/>
                <w:sz w:val="18"/>
                <w:szCs w:val="18"/>
              </w:rPr>
            </w:pPr>
            <w:r w:rsidRPr="005325F3">
              <w:rPr>
                <w:rFonts w:eastAsia="Times New Roman" w:cs="Arial"/>
                <w:b/>
                <w:color w:val="275A93"/>
                <w:sz w:val="18"/>
                <w:szCs w:val="18"/>
              </w:rPr>
              <w:t>Presentation and discussion with legal expert</w:t>
            </w:r>
            <w:r w:rsidR="00321135">
              <w:rPr>
                <w:rFonts w:eastAsia="Times New Roman" w:cs="Arial"/>
                <w:b/>
                <w:color w:val="275A93"/>
                <w:sz w:val="18"/>
                <w:szCs w:val="18"/>
              </w:rPr>
              <w:t xml:space="preserve"> (Part 1)</w:t>
            </w:r>
          </w:p>
        </w:tc>
      </w:tr>
      <w:tr w:rsidR="00F728B9" w:rsidRPr="00406EE8" w14:paraId="7A2B6F90" w14:textId="77777777" w:rsidTr="00E71C91">
        <w:trPr>
          <w:trHeight w:val="300"/>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vAlign w:val="center"/>
            <w:hideMark/>
          </w:tcPr>
          <w:p w14:paraId="277792F3" w14:textId="77777777" w:rsidR="00F728B9" w:rsidRPr="00406EE8" w:rsidRDefault="00F728B9" w:rsidP="00E71C91">
            <w:pPr>
              <w:spacing w:after="0" w:line="240" w:lineRule="auto"/>
              <w:rPr>
                <w:rFonts w:eastAsia="Times New Roman" w:cs="Arial"/>
                <w:color w:val="FBD813"/>
                <w:sz w:val="18"/>
                <w:szCs w:val="18"/>
              </w:rPr>
            </w:pPr>
            <w:r>
              <w:rPr>
                <w:rFonts w:eastAsia="Times New Roman" w:cs="Arial"/>
                <w:color w:val="FBD813"/>
                <w:sz w:val="18"/>
                <w:szCs w:val="18"/>
              </w:rPr>
              <w:t>10</w:t>
            </w:r>
            <w:r w:rsidRPr="00406EE8">
              <w:rPr>
                <w:rFonts w:eastAsia="Times New Roman" w:cs="Arial"/>
                <w:color w:val="FBD813"/>
                <w:sz w:val="18"/>
                <w:szCs w:val="18"/>
              </w:rPr>
              <w:t>.</w:t>
            </w:r>
            <w:r>
              <w:rPr>
                <w:rFonts w:eastAsia="Times New Roman" w:cs="Arial"/>
                <w:color w:val="FBD813"/>
                <w:sz w:val="18"/>
                <w:szCs w:val="18"/>
              </w:rPr>
              <w:t>45</w:t>
            </w:r>
          </w:p>
        </w:tc>
        <w:tc>
          <w:tcPr>
            <w:tcW w:w="9334" w:type="dxa"/>
            <w:tcBorders>
              <w:top w:val="nil"/>
              <w:left w:val="nil"/>
              <w:bottom w:val="nil"/>
              <w:right w:val="nil"/>
            </w:tcBorders>
            <w:shd w:val="clear" w:color="000000" w:fill="EAEAEA"/>
            <w:noWrap/>
            <w:vAlign w:val="center"/>
            <w:hideMark/>
          </w:tcPr>
          <w:p w14:paraId="314D365E" w14:textId="77777777" w:rsidR="00F728B9" w:rsidRPr="00406EE8" w:rsidRDefault="00F728B9" w:rsidP="00E71C91">
            <w:pPr>
              <w:spacing w:after="0" w:line="240" w:lineRule="auto"/>
              <w:rPr>
                <w:rFonts w:eastAsia="Times New Roman" w:cs="Arial"/>
                <w:color w:val="000000"/>
                <w:sz w:val="18"/>
                <w:szCs w:val="18"/>
              </w:rPr>
            </w:pPr>
            <w:r w:rsidRPr="00406EE8">
              <w:rPr>
                <w:rFonts w:eastAsia="Times New Roman" w:cs="Arial"/>
                <w:color w:val="000000"/>
                <w:sz w:val="18"/>
                <w:szCs w:val="18"/>
              </w:rPr>
              <w:t>Coffee Break</w:t>
            </w:r>
          </w:p>
        </w:tc>
      </w:tr>
      <w:tr w:rsidR="00F728B9" w:rsidRPr="00406EE8" w14:paraId="6874774B" w14:textId="77777777" w:rsidTr="00E71C91">
        <w:trPr>
          <w:trHeight w:val="397"/>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vAlign w:val="center"/>
            <w:hideMark/>
          </w:tcPr>
          <w:p w14:paraId="6F63E916" w14:textId="77777777" w:rsidR="00F728B9" w:rsidRPr="00406EE8" w:rsidRDefault="00F728B9" w:rsidP="00E71C91">
            <w:pPr>
              <w:spacing w:after="0" w:line="240" w:lineRule="auto"/>
              <w:rPr>
                <w:rFonts w:eastAsia="Times New Roman" w:cs="Arial"/>
                <w:color w:val="FBD813"/>
                <w:sz w:val="18"/>
                <w:szCs w:val="18"/>
              </w:rPr>
            </w:pPr>
            <w:r w:rsidRPr="00406EE8">
              <w:rPr>
                <w:rFonts w:eastAsia="Times New Roman" w:cs="Arial"/>
                <w:color w:val="FBD813"/>
                <w:sz w:val="18"/>
                <w:szCs w:val="18"/>
              </w:rPr>
              <w:t>11.</w:t>
            </w:r>
            <w:r>
              <w:rPr>
                <w:rFonts w:eastAsia="Times New Roman" w:cs="Arial"/>
                <w:color w:val="FBD813"/>
                <w:sz w:val="18"/>
                <w:szCs w:val="18"/>
              </w:rPr>
              <w:t>15</w:t>
            </w:r>
          </w:p>
        </w:tc>
        <w:tc>
          <w:tcPr>
            <w:tcW w:w="9334" w:type="dxa"/>
            <w:tcBorders>
              <w:top w:val="nil"/>
              <w:left w:val="nil"/>
              <w:bottom w:val="nil"/>
              <w:right w:val="nil"/>
            </w:tcBorders>
            <w:shd w:val="clear" w:color="auto" w:fill="F0FAFF"/>
            <w:vAlign w:val="center"/>
            <w:hideMark/>
          </w:tcPr>
          <w:p w14:paraId="66F1E1E8" w14:textId="77777777" w:rsidR="00F728B9" w:rsidRPr="00E705F2" w:rsidRDefault="00F728B9" w:rsidP="00E71C91">
            <w:pPr>
              <w:spacing w:after="0" w:line="240" w:lineRule="auto"/>
              <w:rPr>
                <w:rFonts w:eastAsia="Times New Roman" w:cs="Arial"/>
                <w:b/>
                <w:color w:val="275A93"/>
                <w:sz w:val="18"/>
                <w:szCs w:val="18"/>
              </w:rPr>
            </w:pPr>
            <w:r w:rsidRPr="00237F74">
              <w:rPr>
                <w:rFonts w:eastAsia="Times New Roman" w:cs="Arial"/>
                <w:b/>
                <w:color w:val="275A93"/>
                <w:sz w:val="18"/>
                <w:szCs w:val="18"/>
              </w:rPr>
              <w:t>Language exercises with linguist</w:t>
            </w:r>
          </w:p>
        </w:tc>
      </w:tr>
      <w:tr w:rsidR="00F728B9" w:rsidRPr="00406EE8" w14:paraId="2E460772" w14:textId="77777777" w:rsidTr="00E71C91">
        <w:trPr>
          <w:trHeight w:val="300"/>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vAlign w:val="center"/>
            <w:hideMark/>
          </w:tcPr>
          <w:p w14:paraId="5711554E" w14:textId="4CA66D9C" w:rsidR="00F728B9" w:rsidRPr="00F972D0" w:rsidRDefault="00F728B9" w:rsidP="00E71C91">
            <w:pPr>
              <w:spacing w:after="0" w:line="240" w:lineRule="auto"/>
              <w:rPr>
                <w:rFonts w:eastAsia="Times New Roman" w:cs="Arial"/>
                <w:color w:val="FBD813"/>
                <w:sz w:val="18"/>
                <w:szCs w:val="18"/>
              </w:rPr>
            </w:pPr>
            <w:r w:rsidRPr="00F972D0">
              <w:rPr>
                <w:rFonts w:eastAsia="Times New Roman" w:cs="Arial"/>
                <w:color w:val="FBD813"/>
                <w:sz w:val="18"/>
                <w:szCs w:val="18"/>
              </w:rPr>
              <w:t>13.</w:t>
            </w:r>
            <w:r w:rsidR="00BE182F">
              <w:rPr>
                <w:rFonts w:eastAsia="Times New Roman" w:cs="Arial"/>
                <w:color w:val="FBD813"/>
                <w:sz w:val="18"/>
                <w:szCs w:val="18"/>
              </w:rPr>
              <w:t>00</w:t>
            </w:r>
          </w:p>
        </w:tc>
        <w:tc>
          <w:tcPr>
            <w:tcW w:w="9334" w:type="dxa"/>
            <w:tcBorders>
              <w:top w:val="nil"/>
              <w:left w:val="nil"/>
              <w:bottom w:val="nil"/>
              <w:right w:val="nil"/>
            </w:tcBorders>
            <w:shd w:val="clear" w:color="000000" w:fill="EAEAEA"/>
            <w:noWrap/>
            <w:vAlign w:val="center"/>
            <w:hideMark/>
          </w:tcPr>
          <w:p w14:paraId="4F02821A" w14:textId="77777777" w:rsidR="00F728B9" w:rsidRPr="00406EE8" w:rsidRDefault="00F728B9" w:rsidP="00E71C91">
            <w:pPr>
              <w:spacing w:after="0" w:line="240" w:lineRule="auto"/>
              <w:rPr>
                <w:rFonts w:eastAsia="Times New Roman" w:cs="Arial"/>
                <w:color w:val="000000"/>
                <w:sz w:val="18"/>
                <w:szCs w:val="18"/>
              </w:rPr>
            </w:pPr>
            <w:r w:rsidRPr="00406EE8">
              <w:rPr>
                <w:rFonts w:eastAsia="Times New Roman" w:cs="Arial"/>
                <w:color w:val="000000"/>
                <w:sz w:val="18"/>
                <w:szCs w:val="18"/>
              </w:rPr>
              <w:t xml:space="preserve">Lunch </w:t>
            </w:r>
          </w:p>
        </w:tc>
      </w:tr>
      <w:tr w:rsidR="00F728B9" w:rsidRPr="00406EE8" w14:paraId="4BBEAEC4" w14:textId="77777777" w:rsidTr="00E71C91">
        <w:trPr>
          <w:trHeight w:val="856"/>
        </w:trPr>
        <w:tc>
          <w:tcPr>
            <w:tcW w:w="761" w:type="dxa"/>
            <w:tcBorders>
              <w:top w:val="single" w:sz="4" w:space="0" w:color="FFFFFF" w:themeColor="background1"/>
              <w:left w:val="nil"/>
              <w:right w:val="nil"/>
            </w:tcBorders>
            <w:shd w:val="clear" w:color="auto" w:fill="808080" w:themeFill="background1" w:themeFillShade="80"/>
            <w:noWrap/>
            <w:vAlign w:val="center"/>
            <w:hideMark/>
          </w:tcPr>
          <w:p w14:paraId="02AB18C0" w14:textId="0F1401A1" w:rsidR="00442CB5" w:rsidRDefault="00F728B9" w:rsidP="00E71C91">
            <w:pPr>
              <w:spacing w:after="0" w:line="240" w:lineRule="auto"/>
              <w:rPr>
                <w:rFonts w:eastAsia="Times New Roman" w:cs="Arial"/>
                <w:color w:val="FBD813"/>
                <w:sz w:val="18"/>
                <w:szCs w:val="18"/>
              </w:rPr>
            </w:pPr>
            <w:r>
              <w:rPr>
                <w:rFonts w:eastAsia="Times New Roman" w:cs="Arial"/>
                <w:color w:val="FBD813"/>
                <w:sz w:val="18"/>
                <w:szCs w:val="18"/>
              </w:rPr>
              <w:t>14.</w:t>
            </w:r>
            <w:r w:rsidR="00BE182F">
              <w:rPr>
                <w:rFonts w:eastAsia="Times New Roman" w:cs="Arial"/>
                <w:color w:val="FBD813"/>
                <w:sz w:val="18"/>
                <w:szCs w:val="18"/>
              </w:rPr>
              <w:t>30</w:t>
            </w:r>
          </w:p>
          <w:p w14:paraId="26A454F1" w14:textId="77777777" w:rsidR="00BE182F" w:rsidRDefault="00BE182F" w:rsidP="00E71C91">
            <w:pPr>
              <w:spacing w:after="0" w:line="240" w:lineRule="auto"/>
              <w:rPr>
                <w:rFonts w:eastAsia="Times New Roman" w:cs="Arial"/>
                <w:color w:val="FBD813"/>
                <w:sz w:val="18"/>
                <w:szCs w:val="18"/>
              </w:rPr>
            </w:pPr>
          </w:p>
          <w:p w14:paraId="6194351F" w14:textId="77777777" w:rsidR="00BE182F" w:rsidRDefault="00BE182F" w:rsidP="00E71C91">
            <w:pPr>
              <w:spacing w:after="0" w:line="240" w:lineRule="auto"/>
              <w:rPr>
                <w:rFonts w:eastAsia="Times New Roman" w:cs="Arial"/>
                <w:color w:val="FBD813"/>
                <w:sz w:val="18"/>
                <w:szCs w:val="18"/>
              </w:rPr>
            </w:pPr>
          </w:p>
          <w:p w14:paraId="31B1802B" w14:textId="2053C5BC" w:rsidR="00F728B9" w:rsidRPr="005325F3" w:rsidRDefault="00F728B9" w:rsidP="00E71C91">
            <w:pPr>
              <w:spacing w:after="0" w:line="240" w:lineRule="auto"/>
              <w:rPr>
                <w:rFonts w:eastAsia="Times New Roman" w:cs="Arial"/>
                <w:sz w:val="18"/>
                <w:szCs w:val="18"/>
              </w:rPr>
            </w:pPr>
            <w:r>
              <w:rPr>
                <w:rFonts w:eastAsia="Times New Roman" w:cs="Arial"/>
                <w:color w:val="FBD813"/>
                <w:sz w:val="18"/>
                <w:szCs w:val="18"/>
              </w:rPr>
              <w:t>15:</w:t>
            </w:r>
            <w:r w:rsidR="00BE182F">
              <w:rPr>
                <w:rFonts w:eastAsia="Times New Roman" w:cs="Arial"/>
                <w:color w:val="FBD813"/>
                <w:sz w:val="18"/>
                <w:szCs w:val="18"/>
              </w:rPr>
              <w:t>45</w:t>
            </w:r>
          </w:p>
        </w:tc>
        <w:tc>
          <w:tcPr>
            <w:tcW w:w="9334" w:type="dxa"/>
            <w:tcBorders>
              <w:top w:val="nil"/>
              <w:left w:val="nil"/>
              <w:right w:val="nil"/>
            </w:tcBorders>
            <w:shd w:val="clear" w:color="auto" w:fill="F0FAFF"/>
            <w:vAlign w:val="center"/>
          </w:tcPr>
          <w:p w14:paraId="423A0FDA" w14:textId="43B4A927" w:rsidR="00F728B9" w:rsidRDefault="00F728B9" w:rsidP="00E71C91">
            <w:pPr>
              <w:spacing w:after="0" w:line="240" w:lineRule="auto"/>
              <w:rPr>
                <w:rFonts w:eastAsia="Times New Roman" w:cs="Arial"/>
                <w:b/>
                <w:color w:val="275A93"/>
                <w:sz w:val="18"/>
                <w:szCs w:val="18"/>
              </w:rPr>
            </w:pPr>
            <w:r w:rsidRPr="00F728B9">
              <w:rPr>
                <w:rFonts w:eastAsia="Times New Roman" w:cs="Arial"/>
                <w:b/>
                <w:color w:val="275A93"/>
                <w:sz w:val="18"/>
                <w:szCs w:val="18"/>
              </w:rPr>
              <w:t>Regulations 2</w:t>
            </w:r>
            <w:r w:rsidR="000E0FB0">
              <w:rPr>
                <w:rFonts w:eastAsia="Times New Roman" w:cs="Arial"/>
                <w:b/>
                <w:color w:val="275A93"/>
                <w:sz w:val="18"/>
                <w:szCs w:val="18"/>
              </w:rPr>
              <w:t>019</w:t>
            </w:r>
            <w:r w:rsidRPr="00F728B9">
              <w:rPr>
                <w:rFonts w:eastAsia="Times New Roman" w:cs="Arial"/>
                <w:b/>
                <w:color w:val="275A93"/>
                <w:sz w:val="18"/>
                <w:szCs w:val="18"/>
              </w:rPr>
              <w:t>/</w:t>
            </w:r>
            <w:r w:rsidR="000E0FB0">
              <w:rPr>
                <w:rFonts w:eastAsia="Times New Roman" w:cs="Arial"/>
                <w:b/>
                <w:color w:val="275A93"/>
                <w:sz w:val="18"/>
                <w:szCs w:val="18"/>
              </w:rPr>
              <w:t>1111</w:t>
            </w:r>
            <w:r w:rsidRPr="00F728B9">
              <w:rPr>
                <w:rFonts w:eastAsia="Times New Roman" w:cs="Arial"/>
                <w:b/>
                <w:color w:val="275A93"/>
                <w:sz w:val="18"/>
                <w:szCs w:val="18"/>
              </w:rPr>
              <w:t xml:space="preserve"> (Brussels II bis</w:t>
            </w:r>
            <w:r w:rsidR="000E0FB0">
              <w:rPr>
                <w:rFonts w:eastAsia="Times New Roman" w:cs="Arial"/>
                <w:b/>
                <w:color w:val="275A93"/>
                <w:sz w:val="18"/>
                <w:szCs w:val="18"/>
              </w:rPr>
              <w:t xml:space="preserve"> </w:t>
            </w:r>
            <w:r w:rsidR="007C72B6">
              <w:rPr>
                <w:rFonts w:eastAsia="Times New Roman" w:cs="Arial"/>
                <w:b/>
                <w:color w:val="275A93"/>
                <w:sz w:val="18"/>
                <w:szCs w:val="18"/>
              </w:rPr>
              <w:t>recast</w:t>
            </w:r>
            <w:r w:rsidRPr="00F728B9">
              <w:rPr>
                <w:rFonts w:eastAsia="Times New Roman" w:cs="Arial"/>
                <w:b/>
                <w:color w:val="275A93"/>
                <w:sz w:val="18"/>
                <w:szCs w:val="18"/>
              </w:rPr>
              <w:t xml:space="preserve"> -Jurisdiction, recognition and enforcement in matrimonial matters and parental responsibility matters) and 4/2009 maintenance (Jurisdictio</w:t>
            </w:r>
            <w:r w:rsidR="0079787E">
              <w:rPr>
                <w:rFonts w:eastAsia="Times New Roman" w:cs="Arial"/>
                <w:b/>
                <w:color w:val="275A93"/>
                <w:sz w:val="18"/>
                <w:szCs w:val="18"/>
              </w:rPr>
              <w:t>n, recognition and enforcement)</w:t>
            </w:r>
            <w:r w:rsidRPr="00F728B9">
              <w:rPr>
                <w:rFonts w:eastAsia="Times New Roman" w:cs="Arial"/>
                <w:b/>
                <w:color w:val="275A93"/>
                <w:sz w:val="18"/>
                <w:szCs w:val="18"/>
              </w:rPr>
              <w:t xml:space="preserve"> (Part II).</w:t>
            </w:r>
          </w:p>
          <w:p w14:paraId="0C34DFA0" w14:textId="77777777" w:rsidR="00F728B9" w:rsidRPr="00D74312" w:rsidRDefault="00F728B9" w:rsidP="00E71C91">
            <w:pPr>
              <w:spacing w:after="0" w:line="240" w:lineRule="auto"/>
              <w:rPr>
                <w:rFonts w:eastAsia="Times New Roman" w:cs="Arial"/>
                <w:b/>
                <w:color w:val="275A93"/>
                <w:sz w:val="18"/>
                <w:szCs w:val="18"/>
              </w:rPr>
            </w:pPr>
          </w:p>
          <w:p w14:paraId="487F03B9" w14:textId="77777777" w:rsidR="00F728B9" w:rsidRPr="00F728B9" w:rsidRDefault="00F728B9" w:rsidP="00E71C91">
            <w:pPr>
              <w:spacing w:after="0" w:line="240" w:lineRule="auto"/>
              <w:rPr>
                <w:rFonts w:eastAsia="Times New Roman" w:cs="Arial"/>
                <w:b/>
                <w:color w:val="275A93"/>
                <w:sz w:val="18"/>
                <w:szCs w:val="18"/>
              </w:rPr>
            </w:pPr>
            <w:r w:rsidRPr="00F728B9">
              <w:rPr>
                <w:rFonts w:eastAsia="Times New Roman" w:cs="Arial"/>
                <w:b/>
                <w:color w:val="275A93"/>
                <w:sz w:val="18"/>
                <w:szCs w:val="18"/>
              </w:rPr>
              <w:t>Language exercises with linguist</w:t>
            </w:r>
          </w:p>
        </w:tc>
      </w:tr>
      <w:tr w:rsidR="00F728B9" w:rsidRPr="00406EE8" w14:paraId="43427849" w14:textId="77777777" w:rsidTr="00E71C91">
        <w:trPr>
          <w:trHeight w:val="300"/>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vAlign w:val="center"/>
            <w:hideMark/>
          </w:tcPr>
          <w:p w14:paraId="10947423" w14:textId="1615CB6B" w:rsidR="00F728B9" w:rsidRPr="00406EE8" w:rsidRDefault="00F728B9" w:rsidP="00E71C91">
            <w:pPr>
              <w:spacing w:after="0" w:line="240" w:lineRule="auto"/>
              <w:rPr>
                <w:rFonts w:eastAsia="Times New Roman" w:cs="Arial"/>
                <w:color w:val="FBD813"/>
                <w:sz w:val="18"/>
                <w:szCs w:val="18"/>
              </w:rPr>
            </w:pPr>
            <w:r>
              <w:rPr>
                <w:rFonts w:eastAsia="Times New Roman" w:cs="Arial"/>
                <w:color w:val="FBD813"/>
                <w:sz w:val="18"/>
                <w:szCs w:val="18"/>
              </w:rPr>
              <w:t>1</w:t>
            </w:r>
            <w:r w:rsidR="00BE182F">
              <w:rPr>
                <w:rFonts w:eastAsia="Times New Roman" w:cs="Arial"/>
                <w:color w:val="FBD813"/>
                <w:sz w:val="18"/>
                <w:szCs w:val="18"/>
              </w:rPr>
              <w:t>7.00</w:t>
            </w:r>
          </w:p>
        </w:tc>
        <w:tc>
          <w:tcPr>
            <w:tcW w:w="9334" w:type="dxa"/>
            <w:tcBorders>
              <w:top w:val="nil"/>
              <w:left w:val="nil"/>
              <w:bottom w:val="nil"/>
              <w:right w:val="nil"/>
            </w:tcBorders>
            <w:shd w:val="clear" w:color="000000" w:fill="EAEAEA"/>
            <w:noWrap/>
            <w:vAlign w:val="center"/>
            <w:hideMark/>
          </w:tcPr>
          <w:p w14:paraId="2A380C74" w14:textId="62322596" w:rsidR="00F728B9" w:rsidRPr="00406EE8" w:rsidRDefault="00F728B9" w:rsidP="00E71C91">
            <w:pPr>
              <w:spacing w:after="0" w:line="240" w:lineRule="auto"/>
              <w:rPr>
                <w:rFonts w:eastAsia="Times New Roman" w:cs="Arial"/>
                <w:color w:val="000000"/>
                <w:sz w:val="18"/>
                <w:szCs w:val="18"/>
              </w:rPr>
            </w:pPr>
            <w:r>
              <w:rPr>
                <w:rFonts w:eastAsia="Times New Roman" w:cs="Arial"/>
                <w:color w:val="000000"/>
                <w:sz w:val="18"/>
                <w:szCs w:val="18"/>
              </w:rPr>
              <w:t>End of fourth day</w:t>
            </w:r>
          </w:p>
        </w:tc>
      </w:tr>
    </w:tbl>
    <w:p w14:paraId="24436DD2" w14:textId="12BF62E7" w:rsidR="007F02EA" w:rsidRDefault="007F02EA" w:rsidP="00406EE8">
      <w:pPr>
        <w:autoSpaceDE w:val="0"/>
        <w:autoSpaceDN w:val="0"/>
        <w:adjustRightInd w:val="0"/>
        <w:spacing w:after="0" w:line="240" w:lineRule="auto"/>
        <w:jc w:val="both"/>
        <w:rPr>
          <w:rFonts w:cs="Arial"/>
          <w:b/>
          <w:bCs/>
          <w:color w:val="275A93"/>
          <w:sz w:val="28"/>
          <w:szCs w:val="28"/>
        </w:rPr>
      </w:pPr>
    </w:p>
    <w:p w14:paraId="5341EAF1" w14:textId="22DF1424" w:rsidR="008E7262" w:rsidRDefault="008E7262" w:rsidP="00406EE8">
      <w:pPr>
        <w:autoSpaceDE w:val="0"/>
        <w:autoSpaceDN w:val="0"/>
        <w:adjustRightInd w:val="0"/>
        <w:spacing w:after="0" w:line="240" w:lineRule="auto"/>
        <w:jc w:val="both"/>
        <w:rPr>
          <w:rFonts w:cs="Arial"/>
          <w:b/>
          <w:bCs/>
          <w:color w:val="275A93"/>
          <w:sz w:val="28"/>
          <w:szCs w:val="28"/>
        </w:rPr>
      </w:pPr>
    </w:p>
    <w:p w14:paraId="631474D4" w14:textId="41174CB5" w:rsidR="008E7262" w:rsidRDefault="008E7262" w:rsidP="00406EE8">
      <w:pPr>
        <w:autoSpaceDE w:val="0"/>
        <w:autoSpaceDN w:val="0"/>
        <w:adjustRightInd w:val="0"/>
        <w:spacing w:after="0" w:line="240" w:lineRule="auto"/>
        <w:jc w:val="both"/>
        <w:rPr>
          <w:rFonts w:cs="Arial"/>
          <w:b/>
          <w:bCs/>
          <w:color w:val="275A93"/>
          <w:sz w:val="28"/>
          <w:szCs w:val="28"/>
        </w:rPr>
      </w:pPr>
    </w:p>
    <w:tbl>
      <w:tblPr>
        <w:tblW w:w="10095" w:type="dxa"/>
        <w:tblInd w:w="93" w:type="dxa"/>
        <w:tblLook w:val="04A0" w:firstRow="1" w:lastRow="0" w:firstColumn="1" w:lastColumn="0" w:noHBand="0" w:noVBand="1"/>
      </w:tblPr>
      <w:tblGrid>
        <w:gridCol w:w="761"/>
        <w:gridCol w:w="9334"/>
      </w:tblGrid>
      <w:tr w:rsidR="00F728B9" w:rsidRPr="00406EE8" w14:paraId="65F48287" w14:textId="77777777" w:rsidTr="00E71C91">
        <w:trPr>
          <w:trHeight w:val="300"/>
        </w:trPr>
        <w:tc>
          <w:tcPr>
            <w:tcW w:w="10095" w:type="dxa"/>
            <w:gridSpan w:val="2"/>
            <w:tcBorders>
              <w:top w:val="nil"/>
              <w:left w:val="nil"/>
              <w:bottom w:val="nil"/>
              <w:right w:val="nil"/>
            </w:tcBorders>
            <w:shd w:val="clear" w:color="000000" w:fill="BFBFBF"/>
            <w:noWrap/>
            <w:vAlign w:val="center"/>
            <w:hideMark/>
          </w:tcPr>
          <w:p w14:paraId="41FEC5BC" w14:textId="593E5294" w:rsidR="00F728B9" w:rsidRPr="00406EE8" w:rsidRDefault="00F728B9" w:rsidP="00E71C91">
            <w:pPr>
              <w:spacing w:after="0" w:line="240" w:lineRule="auto"/>
              <w:rPr>
                <w:rFonts w:eastAsia="Times New Roman" w:cs="Arial"/>
                <w:color w:val="000000"/>
                <w:sz w:val="18"/>
                <w:szCs w:val="18"/>
              </w:rPr>
            </w:pPr>
            <w:r>
              <w:rPr>
                <w:rFonts w:eastAsia="Times New Roman" w:cs="Arial"/>
                <w:color w:val="000000"/>
                <w:sz w:val="18"/>
                <w:szCs w:val="18"/>
              </w:rPr>
              <w:t>FRIDAY,</w:t>
            </w:r>
            <w:r w:rsidR="004900B0">
              <w:rPr>
                <w:rFonts w:eastAsia="Times New Roman" w:cs="Arial"/>
                <w:color w:val="000000"/>
                <w:sz w:val="18"/>
                <w:szCs w:val="18"/>
              </w:rPr>
              <w:t xml:space="preserve"> </w:t>
            </w:r>
            <w:r w:rsidR="00365CC7">
              <w:rPr>
                <w:rFonts w:eastAsia="Times New Roman" w:cs="Arial"/>
                <w:color w:val="000000"/>
                <w:sz w:val="18"/>
                <w:szCs w:val="18"/>
              </w:rPr>
              <w:t>18 SEPTEMBER</w:t>
            </w:r>
            <w:r w:rsidR="00323287">
              <w:rPr>
                <w:rFonts w:eastAsia="Times New Roman" w:cs="Arial"/>
                <w:color w:val="000000"/>
                <w:sz w:val="18"/>
                <w:szCs w:val="18"/>
              </w:rPr>
              <w:t xml:space="preserve"> 202</w:t>
            </w:r>
            <w:r w:rsidR="004900B0">
              <w:rPr>
                <w:rFonts w:eastAsia="Times New Roman" w:cs="Arial"/>
                <w:color w:val="000000"/>
                <w:sz w:val="18"/>
                <w:szCs w:val="18"/>
              </w:rPr>
              <w:t>6</w:t>
            </w:r>
          </w:p>
        </w:tc>
      </w:tr>
      <w:tr w:rsidR="006D2CC9" w:rsidRPr="00C369A7" w14:paraId="05497923" w14:textId="77777777" w:rsidTr="0079787E">
        <w:trPr>
          <w:trHeight w:val="856"/>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hideMark/>
          </w:tcPr>
          <w:p w14:paraId="5634BC90" w14:textId="4D236C1F" w:rsidR="006D2CC9" w:rsidRDefault="00262E65" w:rsidP="0079787E">
            <w:pPr>
              <w:spacing w:after="0" w:line="240" w:lineRule="auto"/>
              <w:rPr>
                <w:rFonts w:eastAsia="Times New Roman" w:cs="Arial"/>
                <w:color w:val="FBD813"/>
                <w:sz w:val="18"/>
                <w:szCs w:val="18"/>
              </w:rPr>
            </w:pPr>
            <w:r>
              <w:rPr>
                <w:rFonts w:eastAsia="Times New Roman" w:cs="Arial"/>
                <w:color w:val="FBD813"/>
                <w:sz w:val="18"/>
                <w:szCs w:val="18"/>
              </w:rPr>
              <w:t>8</w:t>
            </w:r>
            <w:r w:rsidR="004900B0">
              <w:rPr>
                <w:rFonts w:eastAsia="Times New Roman" w:cs="Arial"/>
                <w:color w:val="FBD813"/>
                <w:sz w:val="18"/>
                <w:szCs w:val="18"/>
              </w:rPr>
              <w:t>.</w:t>
            </w:r>
            <w:r>
              <w:rPr>
                <w:rFonts w:eastAsia="Times New Roman" w:cs="Arial"/>
                <w:color w:val="FBD813"/>
                <w:sz w:val="18"/>
                <w:szCs w:val="18"/>
              </w:rPr>
              <w:t>30</w:t>
            </w:r>
          </w:p>
          <w:p w14:paraId="4032C996" w14:textId="77777777" w:rsidR="006D2CC9" w:rsidRDefault="006D2CC9" w:rsidP="00E71C91">
            <w:pPr>
              <w:spacing w:after="0" w:line="240" w:lineRule="auto"/>
              <w:rPr>
                <w:rFonts w:eastAsia="Times New Roman" w:cs="Arial"/>
                <w:color w:val="FBD813"/>
                <w:sz w:val="18"/>
                <w:szCs w:val="18"/>
              </w:rPr>
            </w:pPr>
          </w:p>
          <w:p w14:paraId="776C6132" w14:textId="77777777" w:rsidR="006D2CC9" w:rsidRDefault="006D2CC9" w:rsidP="00E71C91">
            <w:pPr>
              <w:rPr>
                <w:rFonts w:eastAsia="Times New Roman" w:cs="Arial"/>
                <w:sz w:val="18"/>
                <w:szCs w:val="18"/>
              </w:rPr>
            </w:pPr>
          </w:p>
          <w:p w14:paraId="13D9B5F9" w14:textId="77777777" w:rsidR="006D2CC9" w:rsidRPr="005325F3" w:rsidRDefault="006D2CC9" w:rsidP="00E71C91">
            <w:pPr>
              <w:spacing w:after="0" w:line="240" w:lineRule="auto"/>
              <w:rPr>
                <w:rFonts w:eastAsia="Times New Roman" w:cs="Arial"/>
                <w:sz w:val="18"/>
                <w:szCs w:val="18"/>
              </w:rPr>
            </w:pPr>
          </w:p>
        </w:tc>
        <w:tc>
          <w:tcPr>
            <w:tcW w:w="9334" w:type="dxa"/>
            <w:tcBorders>
              <w:top w:val="nil"/>
              <w:left w:val="nil"/>
              <w:bottom w:val="nil"/>
              <w:right w:val="nil"/>
            </w:tcBorders>
            <w:shd w:val="clear" w:color="auto" w:fill="F0FAFF"/>
            <w:vAlign w:val="center"/>
          </w:tcPr>
          <w:p w14:paraId="13BC512D" w14:textId="20E4BD9F" w:rsidR="0079787E" w:rsidRDefault="0079787E" w:rsidP="00E71C91">
            <w:pPr>
              <w:spacing w:after="0" w:line="240" w:lineRule="auto"/>
              <w:rPr>
                <w:rFonts w:eastAsia="Times New Roman" w:cs="Arial"/>
                <w:b/>
                <w:color w:val="275A93"/>
                <w:sz w:val="18"/>
                <w:szCs w:val="18"/>
              </w:rPr>
            </w:pPr>
            <w:r>
              <w:rPr>
                <w:rFonts w:eastAsia="Times New Roman" w:cs="Arial"/>
                <w:b/>
                <w:color w:val="275A93"/>
                <w:sz w:val="18"/>
                <w:szCs w:val="18"/>
              </w:rPr>
              <w:t>Presentations within the groups.</w:t>
            </w:r>
          </w:p>
          <w:p w14:paraId="2226E035" w14:textId="497364EC" w:rsidR="006D2CC9" w:rsidRPr="005325F3" w:rsidRDefault="006D2CC9" w:rsidP="00E71C91">
            <w:pPr>
              <w:spacing w:after="0" w:line="240" w:lineRule="auto"/>
              <w:rPr>
                <w:rFonts w:eastAsia="Times New Roman" w:cs="Arial"/>
                <w:b/>
                <w:color w:val="275A93"/>
                <w:sz w:val="18"/>
                <w:szCs w:val="18"/>
              </w:rPr>
            </w:pPr>
            <w:r w:rsidRPr="005325F3">
              <w:rPr>
                <w:rFonts w:eastAsia="Times New Roman" w:cs="Arial"/>
                <w:b/>
                <w:color w:val="275A93"/>
                <w:sz w:val="18"/>
                <w:szCs w:val="18"/>
              </w:rPr>
              <w:t>Participants will have prepared a</w:t>
            </w:r>
            <w:r w:rsidR="00904174">
              <w:rPr>
                <w:rFonts w:eastAsia="Times New Roman" w:cs="Arial"/>
                <w:b/>
                <w:color w:val="275A93"/>
                <w:sz w:val="18"/>
                <w:szCs w:val="18"/>
              </w:rPr>
              <w:t xml:space="preserve"> 10-</w:t>
            </w:r>
            <w:r w:rsidRPr="005325F3">
              <w:rPr>
                <w:rFonts w:eastAsia="Times New Roman" w:cs="Arial"/>
                <w:b/>
                <w:color w:val="275A93"/>
                <w:sz w:val="18"/>
                <w:szCs w:val="18"/>
              </w:rPr>
              <w:t>15-minute oral presentation on practical problems that have arisen in their national law in relation to the field addressed. The presentation may be structured as follows:</w:t>
            </w:r>
          </w:p>
          <w:p w14:paraId="4874276C" w14:textId="77777777" w:rsidR="006D2CC9" w:rsidRDefault="006D2CC9" w:rsidP="00E71C91">
            <w:pPr>
              <w:pStyle w:val="Prrafodelista"/>
              <w:numPr>
                <w:ilvl w:val="0"/>
                <w:numId w:val="4"/>
              </w:numPr>
              <w:spacing w:after="0" w:line="240" w:lineRule="auto"/>
              <w:rPr>
                <w:rFonts w:eastAsia="Times New Roman" w:cs="Arial"/>
                <w:b/>
                <w:color w:val="275A93"/>
                <w:sz w:val="18"/>
                <w:szCs w:val="18"/>
              </w:rPr>
            </w:pPr>
            <w:r w:rsidRPr="00C369A7">
              <w:rPr>
                <w:rFonts w:eastAsia="Times New Roman" w:cs="Arial"/>
                <w:b/>
                <w:color w:val="275A93"/>
                <w:sz w:val="18"/>
                <w:szCs w:val="18"/>
              </w:rPr>
              <w:t>An example of national case(s)</w:t>
            </w:r>
          </w:p>
          <w:p w14:paraId="2B192FBB" w14:textId="77777777" w:rsidR="006D2CC9" w:rsidRDefault="006D2CC9" w:rsidP="00E71C91">
            <w:pPr>
              <w:pStyle w:val="Prrafodelista"/>
              <w:numPr>
                <w:ilvl w:val="0"/>
                <w:numId w:val="4"/>
              </w:numPr>
              <w:spacing w:after="0" w:line="240" w:lineRule="auto"/>
              <w:rPr>
                <w:rFonts w:eastAsia="Times New Roman" w:cs="Arial"/>
                <w:b/>
                <w:color w:val="275A93"/>
                <w:sz w:val="18"/>
                <w:szCs w:val="18"/>
              </w:rPr>
            </w:pPr>
            <w:r w:rsidRPr="00C369A7">
              <w:rPr>
                <w:rFonts w:eastAsia="Times New Roman" w:cs="Arial"/>
                <w:b/>
                <w:color w:val="275A93"/>
                <w:sz w:val="18"/>
                <w:szCs w:val="18"/>
              </w:rPr>
              <w:t>Differences between national law and EU law</w:t>
            </w:r>
          </w:p>
          <w:p w14:paraId="0048D614" w14:textId="77777777" w:rsidR="006D2CC9" w:rsidRPr="00C369A7" w:rsidRDefault="006D2CC9" w:rsidP="00E71C91">
            <w:pPr>
              <w:pStyle w:val="Prrafodelista"/>
              <w:numPr>
                <w:ilvl w:val="0"/>
                <w:numId w:val="4"/>
              </w:numPr>
              <w:spacing w:after="0" w:line="240" w:lineRule="auto"/>
              <w:rPr>
                <w:rFonts w:eastAsia="Times New Roman" w:cs="Arial"/>
                <w:b/>
                <w:color w:val="275A93"/>
                <w:sz w:val="18"/>
                <w:szCs w:val="18"/>
              </w:rPr>
            </w:pPr>
            <w:r w:rsidRPr="00C369A7">
              <w:rPr>
                <w:rFonts w:eastAsia="Times New Roman" w:cs="Arial"/>
                <w:b/>
                <w:color w:val="275A93"/>
                <w:sz w:val="18"/>
                <w:szCs w:val="18"/>
              </w:rPr>
              <w:t>Opinions and possible solutions (including use of cooperation instruments)</w:t>
            </w:r>
          </w:p>
        </w:tc>
      </w:tr>
      <w:tr w:rsidR="00F728B9" w:rsidRPr="00406EE8" w14:paraId="4CDB9D5D" w14:textId="77777777" w:rsidTr="00E71C91">
        <w:trPr>
          <w:trHeight w:val="300"/>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vAlign w:val="center"/>
            <w:hideMark/>
          </w:tcPr>
          <w:p w14:paraId="134968CA" w14:textId="236DFA4C" w:rsidR="00F728B9" w:rsidRPr="00406EE8" w:rsidRDefault="00C65036" w:rsidP="00E71C91">
            <w:pPr>
              <w:spacing w:after="0" w:line="240" w:lineRule="auto"/>
              <w:rPr>
                <w:rFonts w:eastAsia="Times New Roman" w:cs="Arial"/>
                <w:color w:val="FBD813"/>
                <w:sz w:val="18"/>
                <w:szCs w:val="18"/>
              </w:rPr>
            </w:pPr>
            <w:r>
              <w:rPr>
                <w:rFonts w:eastAsia="Times New Roman" w:cs="Arial"/>
                <w:color w:val="FBD813"/>
                <w:sz w:val="18"/>
                <w:szCs w:val="18"/>
              </w:rPr>
              <w:t>1</w:t>
            </w:r>
            <w:r w:rsidR="00C91584">
              <w:rPr>
                <w:rFonts w:eastAsia="Times New Roman" w:cs="Arial"/>
                <w:color w:val="FBD813"/>
                <w:sz w:val="18"/>
                <w:szCs w:val="18"/>
              </w:rPr>
              <w:t>1.00</w:t>
            </w:r>
          </w:p>
        </w:tc>
        <w:tc>
          <w:tcPr>
            <w:tcW w:w="9334" w:type="dxa"/>
            <w:tcBorders>
              <w:top w:val="nil"/>
              <w:left w:val="nil"/>
              <w:bottom w:val="nil"/>
              <w:right w:val="nil"/>
            </w:tcBorders>
            <w:shd w:val="clear" w:color="000000" w:fill="EAEAEA"/>
            <w:noWrap/>
            <w:vAlign w:val="center"/>
            <w:hideMark/>
          </w:tcPr>
          <w:p w14:paraId="0245DA7D" w14:textId="2E9EBFEB" w:rsidR="00F728B9" w:rsidRPr="00406EE8" w:rsidRDefault="00F728B9" w:rsidP="00E71C91">
            <w:pPr>
              <w:spacing w:after="0" w:line="240" w:lineRule="auto"/>
              <w:rPr>
                <w:rFonts w:eastAsia="Times New Roman" w:cs="Arial"/>
                <w:color w:val="000000"/>
                <w:sz w:val="18"/>
                <w:szCs w:val="18"/>
              </w:rPr>
            </w:pPr>
            <w:r w:rsidRPr="00406EE8">
              <w:rPr>
                <w:rFonts w:eastAsia="Times New Roman" w:cs="Arial"/>
                <w:color w:val="000000"/>
                <w:sz w:val="18"/>
                <w:szCs w:val="18"/>
              </w:rPr>
              <w:t>Coffee Break</w:t>
            </w:r>
          </w:p>
        </w:tc>
      </w:tr>
      <w:tr w:rsidR="003544D0" w:rsidRPr="00406EE8" w14:paraId="3A904C95" w14:textId="77777777" w:rsidTr="006D7185">
        <w:trPr>
          <w:trHeight w:val="300"/>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vAlign w:val="center"/>
          </w:tcPr>
          <w:p w14:paraId="78E891B5" w14:textId="3A625571" w:rsidR="003544D0" w:rsidRDefault="003544D0" w:rsidP="003544D0">
            <w:pPr>
              <w:spacing w:after="0" w:line="240" w:lineRule="auto"/>
              <w:rPr>
                <w:rFonts w:eastAsia="Times New Roman" w:cs="Arial"/>
                <w:color w:val="FBD813"/>
                <w:sz w:val="18"/>
                <w:szCs w:val="18"/>
              </w:rPr>
            </w:pPr>
            <w:r>
              <w:rPr>
                <w:rFonts w:eastAsia="Times New Roman" w:cs="Arial"/>
                <w:color w:val="FBD813"/>
                <w:sz w:val="18"/>
                <w:szCs w:val="18"/>
              </w:rPr>
              <w:t>11.30</w:t>
            </w:r>
          </w:p>
        </w:tc>
        <w:tc>
          <w:tcPr>
            <w:tcW w:w="9334" w:type="dxa"/>
            <w:shd w:val="clear" w:color="auto" w:fill="F0FAFF"/>
            <w:noWrap/>
          </w:tcPr>
          <w:p w14:paraId="4BF905C8" w14:textId="77777777" w:rsidR="003544D0" w:rsidRPr="00AA6E7C" w:rsidRDefault="003544D0" w:rsidP="003544D0">
            <w:pPr>
              <w:spacing w:after="0" w:line="240" w:lineRule="auto"/>
              <w:rPr>
                <w:rFonts w:eastAsia="Times New Roman" w:cs="Arial"/>
                <w:b/>
                <w:color w:val="275A93"/>
                <w:sz w:val="18"/>
                <w:szCs w:val="18"/>
              </w:rPr>
            </w:pPr>
            <w:r w:rsidRPr="00B94680">
              <w:rPr>
                <w:rFonts w:eastAsia="Times New Roman" w:cs="Arial"/>
                <w:b/>
                <w:color w:val="275A93"/>
                <w:sz w:val="18"/>
                <w:szCs w:val="18"/>
              </w:rPr>
              <w:t>Presentations within the groups (continued)</w:t>
            </w:r>
          </w:p>
          <w:p w14:paraId="0D2AB5E2" w14:textId="77777777" w:rsidR="003544D0" w:rsidRPr="00406EE8" w:rsidRDefault="003544D0" w:rsidP="003544D0">
            <w:pPr>
              <w:spacing w:after="0" w:line="240" w:lineRule="auto"/>
              <w:rPr>
                <w:rFonts w:eastAsia="Times New Roman" w:cs="Arial"/>
                <w:color w:val="000000"/>
                <w:sz w:val="18"/>
                <w:szCs w:val="18"/>
              </w:rPr>
            </w:pPr>
          </w:p>
        </w:tc>
      </w:tr>
      <w:tr w:rsidR="003B4D38" w:rsidRPr="00406EE8" w14:paraId="762276D9" w14:textId="77777777" w:rsidTr="0023707D">
        <w:trPr>
          <w:trHeight w:val="300"/>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vAlign w:val="center"/>
          </w:tcPr>
          <w:p w14:paraId="78313674" w14:textId="76F140DE" w:rsidR="003B4D38" w:rsidRDefault="003B4D38" w:rsidP="003B4D38">
            <w:pPr>
              <w:spacing w:after="0" w:line="240" w:lineRule="auto"/>
              <w:rPr>
                <w:rFonts w:eastAsia="Times New Roman" w:cs="Arial"/>
                <w:color w:val="FBD813"/>
                <w:sz w:val="18"/>
                <w:szCs w:val="18"/>
              </w:rPr>
            </w:pPr>
            <w:r>
              <w:rPr>
                <w:rFonts w:eastAsia="Times New Roman" w:cs="Arial"/>
                <w:color w:val="FBD813"/>
                <w:sz w:val="18"/>
                <w:szCs w:val="18"/>
              </w:rPr>
              <w:t>13.00</w:t>
            </w:r>
          </w:p>
        </w:tc>
        <w:tc>
          <w:tcPr>
            <w:tcW w:w="9334" w:type="dxa"/>
            <w:shd w:val="clear" w:color="000000" w:fill="EAEAEA"/>
            <w:noWrap/>
            <w:vAlign w:val="center"/>
          </w:tcPr>
          <w:p w14:paraId="385690E0" w14:textId="77777777" w:rsidR="003B4D38" w:rsidRPr="002B357B" w:rsidRDefault="003B4D38" w:rsidP="003B4D38">
            <w:pPr>
              <w:spacing w:after="0" w:line="240" w:lineRule="auto"/>
              <w:rPr>
                <w:rFonts w:eastAsia="Times New Roman" w:cs="Arial"/>
                <w:color w:val="000000"/>
                <w:sz w:val="18"/>
                <w:szCs w:val="18"/>
              </w:rPr>
            </w:pPr>
            <w:r w:rsidRPr="002B357B">
              <w:rPr>
                <w:rFonts w:eastAsia="Times New Roman" w:cs="Arial"/>
                <w:color w:val="000000"/>
                <w:sz w:val="18"/>
                <w:szCs w:val="18"/>
              </w:rPr>
              <w:t xml:space="preserve">Conclusions by Legal and Linguistics Experts  </w:t>
            </w:r>
          </w:p>
          <w:p w14:paraId="130306A4" w14:textId="6C00A0D6" w:rsidR="003B4D38" w:rsidRPr="00B94680" w:rsidRDefault="003B4D38" w:rsidP="003B4D38">
            <w:pPr>
              <w:spacing w:after="0" w:line="240" w:lineRule="auto"/>
              <w:rPr>
                <w:rFonts w:eastAsia="Times New Roman" w:cs="Arial"/>
                <w:b/>
                <w:color w:val="275A93"/>
                <w:sz w:val="18"/>
                <w:szCs w:val="18"/>
              </w:rPr>
            </w:pPr>
            <w:r w:rsidRPr="002B357B">
              <w:rPr>
                <w:rFonts w:eastAsia="Times New Roman" w:cs="Arial"/>
                <w:color w:val="000000"/>
                <w:sz w:val="18"/>
                <w:szCs w:val="18"/>
              </w:rPr>
              <w:t xml:space="preserve">Closing speech by </w:t>
            </w:r>
            <w:r>
              <w:rPr>
                <w:rFonts w:eastAsia="Times New Roman" w:cs="Arial"/>
                <w:color w:val="000000"/>
                <w:sz w:val="18"/>
                <w:szCs w:val="18"/>
              </w:rPr>
              <w:t xml:space="preserve">the hosting institution </w:t>
            </w:r>
            <w:r w:rsidRPr="002B357B">
              <w:rPr>
                <w:rFonts w:eastAsia="Times New Roman" w:cs="Arial"/>
                <w:color w:val="000000"/>
                <w:sz w:val="18"/>
                <w:szCs w:val="18"/>
              </w:rPr>
              <w:t>and by</w:t>
            </w:r>
            <w:r>
              <w:rPr>
                <w:rFonts w:eastAsia="Times New Roman" w:cs="Arial"/>
                <w:color w:val="000000"/>
                <w:sz w:val="18"/>
                <w:szCs w:val="18"/>
              </w:rPr>
              <w:t xml:space="preserve"> </w:t>
            </w:r>
            <w:proofErr w:type="spellStart"/>
            <w:r>
              <w:rPr>
                <w:rFonts w:eastAsia="Times New Roman" w:cs="Arial"/>
                <w:color w:val="000000"/>
                <w:sz w:val="18"/>
                <w:szCs w:val="18"/>
              </w:rPr>
              <w:t>Mr</w:t>
            </w:r>
            <w:proofErr w:type="spellEnd"/>
            <w:r>
              <w:rPr>
                <w:rFonts w:eastAsia="Times New Roman" w:cs="Arial"/>
                <w:color w:val="000000"/>
                <w:sz w:val="18"/>
                <w:szCs w:val="18"/>
              </w:rPr>
              <w:t xml:space="preserve"> Ondrej Strnad</w:t>
            </w:r>
            <w:r w:rsidRPr="00C81891">
              <w:rPr>
                <w:rFonts w:eastAsia="Times New Roman" w:cs="Arial"/>
                <w:color w:val="000000"/>
                <w:sz w:val="18"/>
                <w:szCs w:val="18"/>
              </w:rPr>
              <w:t>,</w:t>
            </w:r>
            <w:r>
              <w:rPr>
                <w:rFonts w:eastAsia="Times New Roman" w:cs="Arial"/>
                <w:color w:val="000000"/>
                <w:sz w:val="18"/>
                <w:szCs w:val="18"/>
              </w:rPr>
              <w:t xml:space="preserve"> Senior Project Manager,</w:t>
            </w:r>
            <w:r w:rsidRPr="00C81891">
              <w:rPr>
                <w:rFonts w:eastAsia="Times New Roman" w:cs="Arial"/>
                <w:color w:val="000000"/>
                <w:sz w:val="18"/>
                <w:szCs w:val="18"/>
              </w:rPr>
              <w:t xml:space="preserve"> Europe</w:t>
            </w:r>
            <w:r>
              <w:rPr>
                <w:rFonts w:eastAsia="Times New Roman" w:cs="Arial"/>
                <w:color w:val="000000"/>
                <w:sz w:val="18"/>
                <w:szCs w:val="18"/>
              </w:rPr>
              <w:t>an Judicial Training Network</w:t>
            </w:r>
          </w:p>
        </w:tc>
      </w:tr>
      <w:tr w:rsidR="002A615E" w:rsidRPr="00406EE8" w14:paraId="09B7F4D3" w14:textId="77777777" w:rsidTr="00667B17">
        <w:trPr>
          <w:trHeight w:val="300"/>
        </w:trPr>
        <w:tc>
          <w:tcPr>
            <w:tcW w:w="761" w:type="dxa"/>
            <w:tcBorders>
              <w:top w:val="single" w:sz="4" w:space="0" w:color="FFFFFF" w:themeColor="background1"/>
              <w:left w:val="nil"/>
              <w:bottom w:val="single" w:sz="4" w:space="0" w:color="FFFFFF" w:themeColor="background1"/>
              <w:right w:val="nil"/>
            </w:tcBorders>
            <w:shd w:val="clear" w:color="auto" w:fill="808080" w:themeFill="background1" w:themeFillShade="80"/>
            <w:noWrap/>
            <w:vAlign w:val="center"/>
          </w:tcPr>
          <w:p w14:paraId="53FE77F9" w14:textId="4FC8D174" w:rsidR="002A615E" w:rsidRDefault="002A615E" w:rsidP="002A615E">
            <w:pPr>
              <w:spacing w:after="0" w:line="240" w:lineRule="auto"/>
              <w:rPr>
                <w:rFonts w:eastAsia="Times New Roman" w:cs="Arial"/>
                <w:color w:val="FBD813"/>
                <w:sz w:val="18"/>
                <w:szCs w:val="18"/>
              </w:rPr>
            </w:pPr>
            <w:r>
              <w:rPr>
                <w:rFonts w:eastAsia="Times New Roman" w:cs="Arial"/>
                <w:color w:val="FBD813"/>
                <w:sz w:val="18"/>
                <w:szCs w:val="18"/>
              </w:rPr>
              <w:t>1</w:t>
            </w:r>
            <w:r w:rsidR="00DC4560">
              <w:rPr>
                <w:rFonts w:eastAsia="Times New Roman" w:cs="Arial"/>
                <w:color w:val="FBD813"/>
                <w:sz w:val="18"/>
                <w:szCs w:val="18"/>
              </w:rPr>
              <w:t>1</w:t>
            </w:r>
            <w:r w:rsidR="0020437C">
              <w:rPr>
                <w:rFonts w:eastAsia="Times New Roman" w:cs="Arial"/>
                <w:color w:val="FBD813"/>
                <w:sz w:val="18"/>
                <w:szCs w:val="18"/>
              </w:rPr>
              <w:t>.00</w:t>
            </w:r>
          </w:p>
        </w:tc>
        <w:tc>
          <w:tcPr>
            <w:tcW w:w="9334" w:type="dxa"/>
            <w:tcBorders>
              <w:top w:val="nil"/>
              <w:left w:val="nil"/>
              <w:bottom w:val="nil"/>
              <w:right w:val="nil"/>
            </w:tcBorders>
            <w:shd w:val="clear" w:color="auto" w:fill="F0FAFF"/>
            <w:noWrap/>
            <w:vAlign w:val="center"/>
          </w:tcPr>
          <w:p w14:paraId="644D6F69" w14:textId="07E51788" w:rsidR="002A615E" w:rsidRPr="00EB3854" w:rsidRDefault="0055734E" w:rsidP="002A615E">
            <w:pPr>
              <w:spacing w:after="0" w:line="240" w:lineRule="auto"/>
              <w:rPr>
                <w:rFonts w:eastAsia="Times New Roman" w:cs="Arial"/>
                <w:b/>
                <w:color w:val="275A93"/>
                <w:sz w:val="18"/>
                <w:szCs w:val="18"/>
              </w:rPr>
            </w:pPr>
            <w:r w:rsidRPr="002B357B">
              <w:rPr>
                <w:rFonts w:eastAsia="Times New Roman" w:cs="Arial"/>
                <w:b/>
                <w:color w:val="275A93"/>
                <w:sz w:val="18"/>
                <w:szCs w:val="18"/>
              </w:rPr>
              <w:t>End of Seminar</w:t>
            </w:r>
          </w:p>
        </w:tc>
      </w:tr>
    </w:tbl>
    <w:p w14:paraId="643E3832" w14:textId="2207033F" w:rsidR="00F728B9" w:rsidRDefault="00F728B9" w:rsidP="00406EE8">
      <w:pPr>
        <w:autoSpaceDE w:val="0"/>
        <w:autoSpaceDN w:val="0"/>
        <w:adjustRightInd w:val="0"/>
        <w:spacing w:after="0" w:line="240" w:lineRule="auto"/>
        <w:jc w:val="both"/>
        <w:rPr>
          <w:rFonts w:cs="Arial"/>
          <w:b/>
          <w:bCs/>
          <w:color w:val="275A93"/>
          <w:sz w:val="28"/>
          <w:szCs w:val="28"/>
        </w:rPr>
      </w:pPr>
    </w:p>
    <w:p w14:paraId="608F08B6" w14:textId="32E9CA61" w:rsidR="00D75861" w:rsidRDefault="00D75861" w:rsidP="00406EE8">
      <w:pPr>
        <w:autoSpaceDE w:val="0"/>
        <w:autoSpaceDN w:val="0"/>
        <w:adjustRightInd w:val="0"/>
        <w:spacing w:after="0" w:line="240" w:lineRule="auto"/>
        <w:jc w:val="both"/>
        <w:rPr>
          <w:rFonts w:cs="Arial"/>
          <w:b/>
          <w:bCs/>
          <w:color w:val="275A93"/>
          <w:sz w:val="28"/>
          <w:szCs w:val="28"/>
          <w:lang w:val="en-GB"/>
        </w:rPr>
      </w:pPr>
    </w:p>
    <w:p w14:paraId="52697322" w14:textId="2666C32C" w:rsidR="003F290C" w:rsidRDefault="0055734E" w:rsidP="00406EE8">
      <w:pPr>
        <w:autoSpaceDE w:val="0"/>
        <w:autoSpaceDN w:val="0"/>
        <w:adjustRightInd w:val="0"/>
        <w:spacing w:after="0" w:line="240" w:lineRule="auto"/>
        <w:jc w:val="both"/>
        <w:rPr>
          <w:rFonts w:cs="Arial"/>
          <w:b/>
          <w:bCs/>
          <w:color w:val="275A93"/>
          <w:sz w:val="28"/>
          <w:szCs w:val="28"/>
          <w:lang w:val="en-GB"/>
        </w:rPr>
      </w:pPr>
      <w:r w:rsidRPr="00406EE8">
        <w:rPr>
          <w:rFonts w:cs="Arial"/>
          <w:noProof/>
          <w:color w:val="17365D" w:themeColor="text2" w:themeShade="BF"/>
          <w:sz w:val="18"/>
          <w:szCs w:val="18"/>
          <w:lang w:val="en-GB" w:eastAsia="en-GB"/>
        </w:rPr>
        <w:lastRenderedPageBreak/>
        <w:drawing>
          <wp:anchor distT="0" distB="0" distL="114300" distR="114300" simplePos="0" relativeHeight="251657216" behindDoc="1" locked="0" layoutInCell="1" allowOverlap="1" wp14:anchorId="55F00258" wp14:editId="556BA2BD">
            <wp:simplePos x="0" y="0"/>
            <wp:positionH relativeFrom="page">
              <wp:posOffset>-506730</wp:posOffset>
            </wp:positionH>
            <wp:positionV relativeFrom="paragraph">
              <wp:posOffset>-902970</wp:posOffset>
            </wp:positionV>
            <wp:extent cx="8115300" cy="10734675"/>
            <wp:effectExtent l="0" t="0" r="0" b="9525"/>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ast page perfect image.png"/>
                    <pic:cNvPicPr preferRelativeResize="0"/>
                  </pic:nvPicPr>
                  <pic:blipFill>
                    <a:blip r:embed="rId13" cstate="print">
                      <a:extLst>
                        <a:ext uri="{28A0092B-C50C-407E-A947-70E740481C1C}">
                          <a14:useLocalDpi xmlns:a14="http://schemas.microsoft.com/office/drawing/2010/main" val="0"/>
                        </a:ext>
                      </a:extLst>
                    </a:blip>
                    <a:stretch>
                      <a:fillRect/>
                    </a:stretch>
                  </pic:blipFill>
                  <pic:spPr>
                    <a:xfrm>
                      <a:off x="0" y="0"/>
                      <a:ext cx="8115300" cy="10734675"/>
                    </a:xfrm>
                    <a:prstGeom prst="rect">
                      <a:avLst/>
                    </a:prstGeom>
                  </pic:spPr>
                </pic:pic>
              </a:graphicData>
            </a:graphic>
            <wp14:sizeRelH relativeFrom="margin">
              <wp14:pctWidth>0</wp14:pctWidth>
            </wp14:sizeRelH>
            <wp14:sizeRelV relativeFrom="margin">
              <wp14:pctHeight>0</wp14:pctHeight>
            </wp14:sizeRelV>
          </wp:anchor>
        </w:drawing>
      </w:r>
    </w:p>
    <w:p w14:paraId="6D3B0CD6" w14:textId="458AFC0B" w:rsidR="00D35A18" w:rsidRDefault="00D35A18" w:rsidP="00406EE8">
      <w:pPr>
        <w:autoSpaceDE w:val="0"/>
        <w:autoSpaceDN w:val="0"/>
        <w:adjustRightInd w:val="0"/>
        <w:spacing w:after="0" w:line="240" w:lineRule="auto"/>
        <w:jc w:val="both"/>
        <w:rPr>
          <w:rFonts w:cs="Arial"/>
          <w:b/>
          <w:bCs/>
          <w:color w:val="275A93"/>
          <w:sz w:val="28"/>
          <w:szCs w:val="28"/>
          <w:lang w:val="en-GB"/>
        </w:rPr>
      </w:pPr>
    </w:p>
    <w:p w14:paraId="7899C251" w14:textId="487CC08A" w:rsidR="00D35A18" w:rsidRDefault="00D35A18" w:rsidP="00406EE8">
      <w:pPr>
        <w:autoSpaceDE w:val="0"/>
        <w:autoSpaceDN w:val="0"/>
        <w:adjustRightInd w:val="0"/>
        <w:spacing w:after="0" w:line="240" w:lineRule="auto"/>
        <w:jc w:val="both"/>
        <w:rPr>
          <w:rFonts w:cs="Arial"/>
          <w:b/>
          <w:bCs/>
          <w:color w:val="275A93"/>
          <w:sz w:val="28"/>
          <w:szCs w:val="28"/>
          <w:lang w:val="en-GB"/>
        </w:rPr>
      </w:pPr>
    </w:p>
    <w:p w14:paraId="546741DB" w14:textId="2C49290A" w:rsidR="003F290C" w:rsidRPr="002A615E" w:rsidRDefault="003F290C" w:rsidP="00406EE8">
      <w:pPr>
        <w:autoSpaceDE w:val="0"/>
        <w:autoSpaceDN w:val="0"/>
        <w:adjustRightInd w:val="0"/>
        <w:spacing w:after="0" w:line="240" w:lineRule="auto"/>
        <w:jc w:val="both"/>
        <w:rPr>
          <w:rFonts w:cs="Arial"/>
          <w:b/>
          <w:bCs/>
          <w:color w:val="275A93"/>
          <w:sz w:val="28"/>
          <w:szCs w:val="28"/>
          <w:lang w:val="en-GB"/>
        </w:rPr>
      </w:pPr>
    </w:p>
    <w:p w14:paraId="441560D8" w14:textId="0258DEC4" w:rsidR="003F290C" w:rsidRPr="002A615E" w:rsidRDefault="003F290C" w:rsidP="00406EE8">
      <w:pPr>
        <w:autoSpaceDE w:val="0"/>
        <w:autoSpaceDN w:val="0"/>
        <w:adjustRightInd w:val="0"/>
        <w:spacing w:after="0" w:line="240" w:lineRule="auto"/>
        <w:jc w:val="both"/>
        <w:rPr>
          <w:rFonts w:cs="Arial"/>
          <w:b/>
          <w:bCs/>
          <w:color w:val="275A93"/>
          <w:sz w:val="28"/>
          <w:szCs w:val="28"/>
          <w:lang w:val="en-GB"/>
        </w:rPr>
      </w:pPr>
    </w:p>
    <w:p w14:paraId="0F9CF906" w14:textId="0F86FC74" w:rsidR="00F2124D" w:rsidRPr="00A26FA8" w:rsidRDefault="00F2124D" w:rsidP="00406EE8">
      <w:pPr>
        <w:autoSpaceDE w:val="0"/>
        <w:autoSpaceDN w:val="0"/>
        <w:adjustRightInd w:val="0"/>
        <w:spacing w:after="0" w:line="240" w:lineRule="auto"/>
        <w:jc w:val="both"/>
        <w:rPr>
          <w:rFonts w:cs="Arial"/>
          <w:b/>
          <w:bCs/>
          <w:color w:val="275A93"/>
          <w:sz w:val="28"/>
          <w:szCs w:val="28"/>
          <w:lang w:val="en-GB"/>
        </w:rPr>
      </w:pPr>
      <w:r w:rsidRPr="00A26FA8">
        <w:rPr>
          <w:rFonts w:cs="Arial"/>
          <w:b/>
          <w:bCs/>
          <w:color w:val="275A93"/>
          <w:sz w:val="28"/>
          <w:szCs w:val="28"/>
          <w:lang w:val="en-GB"/>
        </w:rPr>
        <w:t>EXPERTS</w:t>
      </w:r>
    </w:p>
    <w:p w14:paraId="140A2643" w14:textId="6F3BFDC6" w:rsidR="00F2124D" w:rsidRPr="00A26FA8" w:rsidRDefault="00F2124D" w:rsidP="00406EE8">
      <w:pPr>
        <w:autoSpaceDE w:val="0"/>
        <w:autoSpaceDN w:val="0"/>
        <w:adjustRightInd w:val="0"/>
        <w:spacing w:after="0" w:line="240" w:lineRule="auto"/>
        <w:jc w:val="both"/>
        <w:rPr>
          <w:rFonts w:cs="Arial"/>
          <w:b/>
          <w:bCs/>
          <w:color w:val="275A93"/>
          <w:sz w:val="18"/>
          <w:szCs w:val="18"/>
          <w:lang w:val="en-GB"/>
        </w:rPr>
      </w:pPr>
    </w:p>
    <w:p w14:paraId="7B122DCD" w14:textId="52D723A8" w:rsidR="00492B30" w:rsidRPr="00A26FA8" w:rsidRDefault="00492B30" w:rsidP="00492B30">
      <w:pPr>
        <w:autoSpaceDE w:val="0"/>
        <w:autoSpaceDN w:val="0"/>
        <w:adjustRightInd w:val="0"/>
        <w:spacing w:after="0" w:line="240" w:lineRule="auto"/>
        <w:jc w:val="both"/>
        <w:rPr>
          <w:rFonts w:cs="Arial"/>
          <w:b/>
          <w:bCs/>
          <w:color w:val="003CAF"/>
          <w:sz w:val="28"/>
          <w:szCs w:val="28"/>
          <w:lang w:val="en-GB"/>
        </w:rPr>
      </w:pPr>
      <w:r w:rsidRPr="00A26FA8">
        <w:rPr>
          <w:rFonts w:cs="Arial"/>
          <w:b/>
          <w:bCs/>
          <w:color w:val="003CAF"/>
          <w:sz w:val="28"/>
          <w:szCs w:val="28"/>
          <w:lang w:val="en-GB"/>
        </w:rPr>
        <w:t>Linguist</w:t>
      </w:r>
      <w:r w:rsidR="00A377A2" w:rsidRPr="00A26FA8">
        <w:rPr>
          <w:rFonts w:cs="Arial"/>
          <w:b/>
          <w:bCs/>
          <w:color w:val="003CAF"/>
          <w:sz w:val="28"/>
          <w:szCs w:val="28"/>
          <w:lang w:val="en-GB"/>
        </w:rPr>
        <w:t>ic Experts</w:t>
      </w:r>
      <w:r w:rsidRPr="00A26FA8">
        <w:rPr>
          <w:rFonts w:cs="Arial"/>
          <w:b/>
          <w:bCs/>
          <w:color w:val="003CAF"/>
          <w:sz w:val="28"/>
          <w:szCs w:val="28"/>
          <w:lang w:val="en-GB"/>
        </w:rPr>
        <w:t>:</w:t>
      </w:r>
    </w:p>
    <w:p w14:paraId="30EDF8DB" w14:textId="40FEF79E" w:rsidR="004900B0" w:rsidRPr="00A26FA8" w:rsidRDefault="004900B0" w:rsidP="00492B30">
      <w:pPr>
        <w:autoSpaceDE w:val="0"/>
        <w:autoSpaceDN w:val="0"/>
        <w:adjustRightInd w:val="0"/>
        <w:spacing w:after="0" w:line="240" w:lineRule="auto"/>
        <w:jc w:val="both"/>
        <w:rPr>
          <w:rFonts w:cs="Arial"/>
          <w:b/>
          <w:color w:val="275A93"/>
          <w:sz w:val="24"/>
          <w:szCs w:val="24"/>
          <w:lang w:val="en-GB"/>
        </w:rPr>
      </w:pPr>
      <w:r w:rsidRPr="00A26FA8">
        <w:rPr>
          <w:rFonts w:cs="Arial"/>
          <w:b/>
          <w:color w:val="275A93"/>
          <w:sz w:val="24"/>
          <w:szCs w:val="24"/>
          <w:lang w:val="en-GB"/>
        </w:rPr>
        <w:t>Tbc.</w:t>
      </w:r>
    </w:p>
    <w:p w14:paraId="6EB6C970" w14:textId="77777777" w:rsidR="004900B0" w:rsidRPr="00A26FA8" w:rsidRDefault="004900B0" w:rsidP="00492B30">
      <w:pPr>
        <w:autoSpaceDE w:val="0"/>
        <w:autoSpaceDN w:val="0"/>
        <w:adjustRightInd w:val="0"/>
        <w:spacing w:after="0" w:line="240" w:lineRule="auto"/>
        <w:jc w:val="both"/>
        <w:rPr>
          <w:rFonts w:cs="Arial"/>
          <w:b/>
          <w:bCs/>
          <w:color w:val="003CAF"/>
          <w:sz w:val="28"/>
          <w:szCs w:val="28"/>
          <w:lang w:val="en-GB"/>
        </w:rPr>
      </w:pPr>
    </w:p>
    <w:p w14:paraId="57F5F258" w14:textId="2534307B" w:rsidR="00492B30" w:rsidRPr="00A26FA8" w:rsidRDefault="00492B30" w:rsidP="00492B30">
      <w:pPr>
        <w:autoSpaceDE w:val="0"/>
        <w:autoSpaceDN w:val="0"/>
        <w:adjustRightInd w:val="0"/>
        <w:jc w:val="both"/>
        <w:rPr>
          <w:rFonts w:cs="Arial"/>
          <w:b/>
          <w:color w:val="275A93"/>
          <w:sz w:val="24"/>
          <w:szCs w:val="24"/>
          <w:lang w:val="en-GB"/>
        </w:rPr>
      </w:pPr>
      <w:r w:rsidRPr="00A26FA8">
        <w:rPr>
          <w:rFonts w:cs="Arial"/>
          <w:b/>
          <w:bCs/>
          <w:color w:val="003CAF"/>
          <w:sz w:val="28"/>
          <w:szCs w:val="28"/>
          <w:lang w:val="en-GB"/>
        </w:rPr>
        <w:t>Legal experts:</w:t>
      </w:r>
    </w:p>
    <w:p w14:paraId="1E0B2AB8" w14:textId="4559DBEE" w:rsidR="00815CDD" w:rsidRPr="00A26FA8" w:rsidRDefault="004900B0" w:rsidP="00B91087">
      <w:pPr>
        <w:autoSpaceDE w:val="0"/>
        <w:autoSpaceDN w:val="0"/>
        <w:adjustRightInd w:val="0"/>
        <w:spacing w:after="0" w:line="240" w:lineRule="auto"/>
        <w:jc w:val="both"/>
        <w:rPr>
          <w:rFonts w:cs="Arial"/>
          <w:iCs/>
          <w:color w:val="1A1A1A"/>
          <w:sz w:val="18"/>
          <w:szCs w:val="18"/>
          <w:lang w:val="fr-BE"/>
        </w:rPr>
      </w:pPr>
      <w:proofErr w:type="spellStart"/>
      <w:r w:rsidRPr="00A26FA8">
        <w:rPr>
          <w:rFonts w:cs="Arial"/>
          <w:b/>
          <w:color w:val="275A93"/>
          <w:sz w:val="24"/>
          <w:szCs w:val="24"/>
          <w:lang w:val="fr-BE"/>
        </w:rPr>
        <w:t>Tbc</w:t>
      </w:r>
      <w:proofErr w:type="spellEnd"/>
      <w:r w:rsidRPr="00A26FA8">
        <w:rPr>
          <w:rFonts w:cs="Arial"/>
          <w:b/>
          <w:color w:val="275A93"/>
          <w:sz w:val="24"/>
          <w:szCs w:val="24"/>
          <w:lang w:val="fr-BE"/>
        </w:rPr>
        <w:t>.</w:t>
      </w:r>
    </w:p>
    <w:p w14:paraId="3F5C32FD" w14:textId="77777777" w:rsidR="00A0651B" w:rsidRPr="00A26FA8" w:rsidRDefault="00A0651B" w:rsidP="002629B8">
      <w:pPr>
        <w:autoSpaceDE w:val="0"/>
        <w:autoSpaceDN w:val="0"/>
        <w:adjustRightInd w:val="0"/>
        <w:spacing w:after="0" w:line="240" w:lineRule="auto"/>
        <w:rPr>
          <w:rFonts w:cs="Arial"/>
          <w:b/>
          <w:bCs/>
          <w:color w:val="275A93"/>
          <w:sz w:val="18"/>
          <w:szCs w:val="18"/>
          <w:lang w:val="fr-BE"/>
        </w:rPr>
      </w:pPr>
    </w:p>
    <w:p w14:paraId="06DED435" w14:textId="77777777" w:rsidR="002629B8" w:rsidRPr="00A26FA8" w:rsidRDefault="002629B8" w:rsidP="002629B8">
      <w:pPr>
        <w:autoSpaceDE w:val="0"/>
        <w:autoSpaceDN w:val="0"/>
        <w:adjustRightInd w:val="0"/>
        <w:spacing w:after="0" w:line="240" w:lineRule="auto"/>
        <w:rPr>
          <w:rFonts w:cs="Arial"/>
          <w:b/>
          <w:bCs/>
          <w:color w:val="275A93"/>
          <w:sz w:val="18"/>
          <w:szCs w:val="18"/>
          <w:lang w:val="fr-BE"/>
        </w:rPr>
        <w:sectPr w:rsidR="002629B8" w:rsidRPr="00A26FA8" w:rsidSect="00AB2A03">
          <w:type w:val="continuous"/>
          <w:pgSz w:w="11907" w:h="16839" w:code="9"/>
          <w:pgMar w:top="1440" w:right="1440" w:bottom="1440" w:left="1440" w:header="720" w:footer="720" w:gutter="0"/>
          <w:cols w:space="720"/>
          <w:docGrid w:linePitch="360"/>
        </w:sectPr>
      </w:pPr>
    </w:p>
    <w:p w14:paraId="1CEC302F" w14:textId="77777777" w:rsidR="00982AB0" w:rsidRPr="00A26FA8" w:rsidRDefault="00982AB0" w:rsidP="00982AB0">
      <w:pPr>
        <w:autoSpaceDE w:val="0"/>
        <w:autoSpaceDN w:val="0"/>
        <w:adjustRightInd w:val="0"/>
        <w:spacing w:after="0" w:line="240" w:lineRule="auto"/>
        <w:rPr>
          <w:rFonts w:cs="Arial"/>
          <w:color w:val="275A93"/>
          <w:sz w:val="18"/>
          <w:szCs w:val="18"/>
          <w:lang w:val="fr-BE"/>
        </w:rPr>
      </w:pPr>
    </w:p>
    <w:p w14:paraId="4738084E" w14:textId="77777777" w:rsidR="00982AB0" w:rsidRPr="00A26FA8" w:rsidRDefault="00982AB0" w:rsidP="00982AB0">
      <w:pPr>
        <w:autoSpaceDE w:val="0"/>
        <w:autoSpaceDN w:val="0"/>
        <w:adjustRightInd w:val="0"/>
        <w:spacing w:after="0" w:line="240" w:lineRule="auto"/>
        <w:rPr>
          <w:rFonts w:cs="Arial"/>
          <w:color w:val="275A93"/>
          <w:sz w:val="18"/>
          <w:szCs w:val="18"/>
          <w:lang w:val="fr-BE"/>
        </w:rPr>
      </w:pPr>
    </w:p>
    <w:p w14:paraId="57E73F73" w14:textId="77777777" w:rsidR="00982AB0" w:rsidRPr="00A26FA8" w:rsidRDefault="00982AB0" w:rsidP="00982AB0">
      <w:pPr>
        <w:autoSpaceDE w:val="0"/>
        <w:autoSpaceDN w:val="0"/>
        <w:adjustRightInd w:val="0"/>
        <w:spacing w:after="0" w:line="240" w:lineRule="auto"/>
        <w:rPr>
          <w:rFonts w:cs="Arial"/>
          <w:color w:val="275A93"/>
          <w:sz w:val="18"/>
          <w:szCs w:val="18"/>
          <w:lang w:val="fr-BE"/>
        </w:rPr>
      </w:pPr>
    </w:p>
    <w:p w14:paraId="2E2375F7" w14:textId="77777777" w:rsidR="00982AB0" w:rsidRPr="00A26FA8" w:rsidRDefault="00982AB0" w:rsidP="00982AB0">
      <w:pPr>
        <w:autoSpaceDE w:val="0"/>
        <w:autoSpaceDN w:val="0"/>
        <w:adjustRightInd w:val="0"/>
        <w:spacing w:after="0" w:line="240" w:lineRule="auto"/>
        <w:rPr>
          <w:rFonts w:cs="Arial"/>
          <w:color w:val="275A93"/>
          <w:sz w:val="18"/>
          <w:szCs w:val="18"/>
          <w:lang w:val="fr-BE"/>
        </w:rPr>
      </w:pPr>
    </w:p>
    <w:p w14:paraId="569346B6" w14:textId="77777777" w:rsidR="00181EE8" w:rsidRPr="00A26FA8" w:rsidRDefault="00181EE8" w:rsidP="00982AB0">
      <w:pPr>
        <w:autoSpaceDE w:val="0"/>
        <w:autoSpaceDN w:val="0"/>
        <w:adjustRightInd w:val="0"/>
        <w:spacing w:after="0" w:line="240" w:lineRule="auto"/>
        <w:rPr>
          <w:rFonts w:cs="Arial"/>
          <w:color w:val="275A93"/>
          <w:sz w:val="18"/>
          <w:szCs w:val="18"/>
          <w:lang w:val="fr-BE"/>
        </w:rPr>
      </w:pPr>
    </w:p>
    <w:p w14:paraId="5B8C433A" w14:textId="77777777" w:rsidR="00181EE8" w:rsidRPr="00A26FA8" w:rsidRDefault="00181EE8" w:rsidP="00982AB0">
      <w:pPr>
        <w:autoSpaceDE w:val="0"/>
        <w:autoSpaceDN w:val="0"/>
        <w:adjustRightInd w:val="0"/>
        <w:spacing w:after="0" w:line="240" w:lineRule="auto"/>
        <w:rPr>
          <w:rFonts w:cs="Arial"/>
          <w:color w:val="275A93"/>
          <w:sz w:val="18"/>
          <w:szCs w:val="18"/>
          <w:lang w:val="fr-BE"/>
        </w:rPr>
      </w:pPr>
    </w:p>
    <w:p w14:paraId="11B466B2" w14:textId="77777777" w:rsidR="00181EE8" w:rsidRPr="00A26FA8" w:rsidRDefault="00181EE8" w:rsidP="00982AB0">
      <w:pPr>
        <w:autoSpaceDE w:val="0"/>
        <w:autoSpaceDN w:val="0"/>
        <w:adjustRightInd w:val="0"/>
        <w:spacing w:after="0" w:line="240" w:lineRule="auto"/>
        <w:rPr>
          <w:rFonts w:cs="Arial"/>
          <w:color w:val="275A93"/>
          <w:sz w:val="18"/>
          <w:szCs w:val="18"/>
          <w:lang w:val="fr-BE"/>
        </w:rPr>
      </w:pPr>
    </w:p>
    <w:p w14:paraId="20AD1043" w14:textId="77777777" w:rsidR="00181EE8" w:rsidRPr="00A26FA8" w:rsidRDefault="00181EE8" w:rsidP="00982AB0">
      <w:pPr>
        <w:autoSpaceDE w:val="0"/>
        <w:autoSpaceDN w:val="0"/>
        <w:adjustRightInd w:val="0"/>
        <w:spacing w:after="0" w:line="240" w:lineRule="auto"/>
        <w:rPr>
          <w:rFonts w:cs="Arial"/>
          <w:color w:val="275A93"/>
          <w:sz w:val="18"/>
          <w:szCs w:val="18"/>
          <w:lang w:val="fr-BE"/>
        </w:rPr>
      </w:pPr>
    </w:p>
    <w:p w14:paraId="359FD092" w14:textId="769DD97A" w:rsidR="00982AB0" w:rsidRPr="00597065" w:rsidRDefault="00982AB0" w:rsidP="00982AB0">
      <w:pPr>
        <w:autoSpaceDE w:val="0"/>
        <w:autoSpaceDN w:val="0"/>
        <w:adjustRightInd w:val="0"/>
        <w:spacing w:after="0" w:line="240" w:lineRule="auto"/>
        <w:rPr>
          <w:rFonts w:cs="Arial"/>
          <w:color w:val="275A93"/>
          <w:sz w:val="18"/>
          <w:szCs w:val="18"/>
          <w:lang w:val="fr-BE"/>
        </w:rPr>
      </w:pPr>
      <w:proofErr w:type="spellStart"/>
      <w:r w:rsidRPr="00597065">
        <w:rPr>
          <w:rFonts w:cs="Arial"/>
          <w:color w:val="275A93"/>
          <w:sz w:val="18"/>
          <w:szCs w:val="18"/>
          <w:lang w:val="fr-BE"/>
        </w:rPr>
        <w:t>European</w:t>
      </w:r>
      <w:proofErr w:type="spellEnd"/>
      <w:r w:rsidRPr="00597065">
        <w:rPr>
          <w:rFonts w:cs="Arial"/>
          <w:color w:val="275A93"/>
          <w:sz w:val="18"/>
          <w:szCs w:val="18"/>
          <w:lang w:val="fr-BE"/>
        </w:rPr>
        <w:t xml:space="preserve"> </w:t>
      </w:r>
      <w:proofErr w:type="spellStart"/>
      <w:r w:rsidRPr="00597065">
        <w:rPr>
          <w:rFonts w:cs="Arial"/>
          <w:color w:val="275A93"/>
          <w:sz w:val="18"/>
          <w:szCs w:val="18"/>
          <w:lang w:val="fr-BE"/>
        </w:rPr>
        <w:t>Judicial</w:t>
      </w:r>
      <w:proofErr w:type="spellEnd"/>
      <w:r w:rsidRPr="00597065">
        <w:rPr>
          <w:rFonts w:cs="Arial"/>
          <w:color w:val="275A93"/>
          <w:sz w:val="18"/>
          <w:szCs w:val="18"/>
          <w:lang w:val="fr-BE"/>
        </w:rPr>
        <w:t xml:space="preserve"> Training Network</w:t>
      </w:r>
    </w:p>
    <w:p w14:paraId="4F114A94" w14:textId="32CAD00A" w:rsidR="00982AB0" w:rsidRPr="00D35A18" w:rsidRDefault="00A26FA8" w:rsidP="00982AB0">
      <w:pPr>
        <w:autoSpaceDE w:val="0"/>
        <w:autoSpaceDN w:val="0"/>
        <w:adjustRightInd w:val="0"/>
        <w:spacing w:after="0" w:line="240" w:lineRule="auto"/>
        <w:rPr>
          <w:rFonts w:cs="Arial"/>
          <w:color w:val="275A93"/>
          <w:sz w:val="18"/>
          <w:szCs w:val="18"/>
          <w:lang w:val="fr-BE"/>
        </w:rPr>
      </w:pPr>
      <w:r>
        <w:rPr>
          <w:rFonts w:cs="Arial"/>
          <w:color w:val="275A93"/>
          <w:sz w:val="18"/>
          <w:szCs w:val="18"/>
          <w:lang w:val="fr-BE"/>
        </w:rPr>
        <w:t>53</w:t>
      </w:r>
      <w:r w:rsidR="00982AB0" w:rsidRPr="00D35A18">
        <w:rPr>
          <w:rFonts w:cs="Arial"/>
          <w:color w:val="275A93"/>
          <w:sz w:val="18"/>
          <w:szCs w:val="18"/>
          <w:lang w:val="fr-BE"/>
        </w:rPr>
        <w:t xml:space="preserve">, </w:t>
      </w:r>
      <w:r>
        <w:rPr>
          <w:rFonts w:cs="Arial"/>
          <w:color w:val="275A93"/>
          <w:sz w:val="18"/>
          <w:szCs w:val="18"/>
          <w:lang w:val="fr-BE"/>
        </w:rPr>
        <w:t>avenue des Arts</w:t>
      </w:r>
    </w:p>
    <w:p w14:paraId="6566EBED" w14:textId="77777777" w:rsidR="00982AB0" w:rsidRPr="00D35A18" w:rsidRDefault="00982AB0" w:rsidP="00982AB0">
      <w:pPr>
        <w:autoSpaceDE w:val="0"/>
        <w:autoSpaceDN w:val="0"/>
        <w:adjustRightInd w:val="0"/>
        <w:spacing w:after="0" w:line="240" w:lineRule="auto"/>
        <w:rPr>
          <w:rFonts w:cs="Arial"/>
          <w:color w:val="275A93"/>
          <w:sz w:val="18"/>
          <w:szCs w:val="18"/>
          <w:lang w:val="fr-BE"/>
        </w:rPr>
      </w:pPr>
      <w:r w:rsidRPr="00D35A18">
        <w:rPr>
          <w:rFonts w:cs="Arial"/>
          <w:color w:val="275A93"/>
          <w:sz w:val="18"/>
          <w:szCs w:val="18"/>
          <w:lang w:val="fr-BE"/>
        </w:rPr>
        <w:t>B-1000 Bruxelles</w:t>
      </w:r>
    </w:p>
    <w:p w14:paraId="3875CCF9" w14:textId="77777777" w:rsidR="00982AB0" w:rsidRPr="00D35A18" w:rsidRDefault="00982AB0" w:rsidP="00982AB0">
      <w:pPr>
        <w:autoSpaceDE w:val="0"/>
        <w:autoSpaceDN w:val="0"/>
        <w:adjustRightInd w:val="0"/>
        <w:spacing w:after="0" w:line="240" w:lineRule="auto"/>
        <w:rPr>
          <w:rFonts w:cs="Arial"/>
          <w:color w:val="275A93"/>
          <w:sz w:val="18"/>
          <w:szCs w:val="18"/>
          <w:lang w:val="fr-BE"/>
        </w:rPr>
      </w:pPr>
    </w:p>
    <w:p w14:paraId="6CAF99E9" w14:textId="52B5979D" w:rsidR="00982AB0" w:rsidRPr="00D35A18" w:rsidRDefault="00982AB0" w:rsidP="00982AB0">
      <w:pPr>
        <w:autoSpaceDE w:val="0"/>
        <w:autoSpaceDN w:val="0"/>
        <w:adjustRightInd w:val="0"/>
        <w:spacing w:after="0" w:line="240" w:lineRule="auto"/>
        <w:rPr>
          <w:rFonts w:cs="Arial"/>
          <w:color w:val="275A93"/>
          <w:sz w:val="18"/>
          <w:szCs w:val="18"/>
          <w:lang w:val="fr-BE"/>
        </w:rPr>
      </w:pPr>
      <w:r w:rsidRPr="00D35A18">
        <w:rPr>
          <w:rFonts w:cs="Arial"/>
          <w:color w:val="275A93"/>
          <w:sz w:val="18"/>
          <w:szCs w:val="18"/>
          <w:lang w:val="fr-BE"/>
        </w:rPr>
        <w:t>Phone     +32 2 280 22 42</w:t>
      </w:r>
    </w:p>
    <w:p w14:paraId="27B077AE" w14:textId="77777777" w:rsidR="00982AB0" w:rsidRPr="00D35A18" w:rsidRDefault="00982AB0" w:rsidP="00982AB0">
      <w:pPr>
        <w:autoSpaceDE w:val="0"/>
        <w:autoSpaceDN w:val="0"/>
        <w:adjustRightInd w:val="0"/>
        <w:spacing w:after="0" w:line="240" w:lineRule="auto"/>
        <w:rPr>
          <w:rFonts w:cs="Arial"/>
          <w:color w:val="1A1A1A"/>
          <w:sz w:val="18"/>
          <w:szCs w:val="18"/>
          <w:lang w:val="fr-BE"/>
        </w:rPr>
      </w:pPr>
      <w:r w:rsidRPr="00D35A18">
        <w:rPr>
          <w:rFonts w:cs="Arial"/>
          <w:color w:val="275A93"/>
          <w:sz w:val="18"/>
          <w:szCs w:val="18"/>
          <w:lang w:val="fr-BE"/>
        </w:rPr>
        <w:t xml:space="preserve">Mail  </w:t>
      </w:r>
      <w:r w:rsidRPr="00D35A18">
        <w:rPr>
          <w:rFonts w:cs="Arial"/>
          <w:color w:val="17365D" w:themeColor="text2" w:themeShade="BF"/>
          <w:sz w:val="18"/>
          <w:szCs w:val="18"/>
          <w:lang w:val="fr-BE"/>
        </w:rPr>
        <w:t xml:space="preserve">       </w:t>
      </w:r>
      <w:hyperlink r:id="rId14" w:history="1">
        <w:r w:rsidRPr="00D35A18">
          <w:rPr>
            <w:rStyle w:val="Hipervnculo"/>
            <w:rFonts w:cs="Arial"/>
            <w:sz w:val="18"/>
            <w:szCs w:val="18"/>
            <w:lang w:val="fr-BE"/>
          </w:rPr>
          <w:t>ejtn@ejtn.eu</w:t>
        </w:r>
      </w:hyperlink>
    </w:p>
    <w:p w14:paraId="37EC27C0" w14:textId="77777777" w:rsidR="00982AB0" w:rsidRPr="00D35A18" w:rsidRDefault="00982AB0" w:rsidP="00982AB0">
      <w:pPr>
        <w:autoSpaceDE w:val="0"/>
        <w:autoSpaceDN w:val="0"/>
        <w:adjustRightInd w:val="0"/>
        <w:spacing w:after="0" w:line="240" w:lineRule="auto"/>
        <w:rPr>
          <w:rFonts w:cs="Arial"/>
          <w:color w:val="1A1A1A"/>
          <w:sz w:val="18"/>
          <w:szCs w:val="18"/>
          <w:lang w:val="fr-BE"/>
        </w:rPr>
      </w:pPr>
    </w:p>
    <w:p w14:paraId="79BDCCE9" w14:textId="77777777" w:rsidR="00982AB0" w:rsidRPr="00D35A18" w:rsidRDefault="00982AB0" w:rsidP="00982AB0">
      <w:pPr>
        <w:autoSpaceDE w:val="0"/>
        <w:autoSpaceDN w:val="0"/>
        <w:adjustRightInd w:val="0"/>
        <w:spacing w:after="0" w:line="240" w:lineRule="auto"/>
        <w:rPr>
          <w:rFonts w:cs="Arial"/>
          <w:color w:val="1A1A1A"/>
          <w:sz w:val="18"/>
          <w:szCs w:val="18"/>
          <w:lang w:val="fr-BE"/>
        </w:rPr>
      </w:pPr>
      <w:hyperlink r:id="rId15" w:history="1">
        <w:r w:rsidRPr="00D35A18">
          <w:rPr>
            <w:rStyle w:val="Hipervnculo"/>
            <w:rFonts w:cs="Arial"/>
            <w:sz w:val="18"/>
            <w:szCs w:val="18"/>
            <w:lang w:val="fr-BE"/>
          </w:rPr>
          <w:t>www.ejtn.eu</w:t>
        </w:r>
      </w:hyperlink>
      <w:r w:rsidRPr="00D35A18">
        <w:rPr>
          <w:rFonts w:cs="Arial"/>
          <w:color w:val="1A1A1A"/>
          <w:sz w:val="18"/>
          <w:szCs w:val="18"/>
          <w:lang w:val="fr-BE"/>
        </w:rPr>
        <w:t xml:space="preserve"> </w:t>
      </w:r>
    </w:p>
    <w:p w14:paraId="016AF086" w14:textId="77777777" w:rsidR="00982AB0" w:rsidRPr="00D35A18" w:rsidRDefault="00982AB0" w:rsidP="00982AB0">
      <w:pPr>
        <w:autoSpaceDE w:val="0"/>
        <w:autoSpaceDN w:val="0"/>
        <w:adjustRightInd w:val="0"/>
        <w:spacing w:after="0" w:line="240" w:lineRule="auto"/>
        <w:jc w:val="both"/>
        <w:rPr>
          <w:rFonts w:cs="Arial"/>
          <w:b/>
          <w:bCs/>
          <w:color w:val="003CAF"/>
          <w:sz w:val="18"/>
          <w:szCs w:val="18"/>
          <w:lang w:val="fr-BE"/>
        </w:rPr>
      </w:pPr>
    </w:p>
    <w:p w14:paraId="383FD555" w14:textId="6CF95E99" w:rsidR="00AC400E" w:rsidRPr="00982AB0" w:rsidRDefault="00982AB0" w:rsidP="00891C46">
      <w:pPr>
        <w:autoSpaceDE w:val="0"/>
        <w:autoSpaceDN w:val="0"/>
        <w:adjustRightInd w:val="0"/>
        <w:spacing w:after="0" w:line="240" w:lineRule="auto"/>
        <w:jc w:val="both"/>
        <w:rPr>
          <w:rFonts w:cs="Arial"/>
          <w:b/>
          <w:bCs/>
          <w:color w:val="275A93"/>
          <w:sz w:val="28"/>
          <w:szCs w:val="28"/>
          <w:lang w:val="en-GB"/>
        </w:rPr>
        <w:sectPr w:rsidR="00AC400E" w:rsidRPr="00982AB0" w:rsidSect="00AB2A03">
          <w:type w:val="continuous"/>
          <w:pgSz w:w="11907" w:h="16839" w:code="9"/>
          <w:pgMar w:top="1440" w:right="1440" w:bottom="1440" w:left="1440" w:header="720" w:footer="720" w:gutter="0"/>
          <w:cols w:num="2" w:space="720"/>
          <w:docGrid w:linePitch="360"/>
        </w:sectPr>
      </w:pPr>
      <w:r>
        <w:rPr>
          <w:rFonts w:cs="Arial"/>
          <w:b/>
          <w:bCs/>
          <w:iCs/>
          <w:noProof/>
          <w:color w:val="275A93"/>
          <w:sz w:val="18"/>
          <w:szCs w:val="18"/>
          <w:lang w:val="en-GB" w:eastAsia="en-GB"/>
        </w:rPr>
        <w:drawing>
          <wp:inline distT="0" distB="0" distL="0" distR="0" wp14:anchorId="71DDBEB4" wp14:editId="62E9FED8">
            <wp:extent cx="944880" cy="487680"/>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4880" cy="487680"/>
                    </a:xfrm>
                    <a:prstGeom prst="rect">
                      <a:avLst/>
                    </a:prstGeom>
                    <a:noFill/>
                  </pic:spPr>
                </pic:pic>
              </a:graphicData>
            </a:graphic>
          </wp:inline>
        </w:drawing>
      </w:r>
    </w:p>
    <w:p w14:paraId="6C3A999B" w14:textId="115E9D85" w:rsidR="00687E3C" w:rsidRPr="00406EE8" w:rsidRDefault="00687E3C" w:rsidP="00F972D0">
      <w:pPr>
        <w:autoSpaceDE w:val="0"/>
        <w:autoSpaceDN w:val="0"/>
        <w:adjustRightInd w:val="0"/>
        <w:spacing w:after="0" w:line="240" w:lineRule="auto"/>
        <w:rPr>
          <w:rFonts w:cs="Arial"/>
          <w:color w:val="17365D" w:themeColor="text2" w:themeShade="BF"/>
          <w:sz w:val="18"/>
          <w:szCs w:val="18"/>
        </w:rPr>
      </w:pPr>
    </w:p>
    <w:sectPr w:rsidR="00687E3C" w:rsidRPr="00406EE8" w:rsidSect="00AB2A03">
      <w:pgSz w:w="11907" w:h="16839"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F578D" w14:textId="77777777" w:rsidR="00C32D35" w:rsidRDefault="00C32D35" w:rsidP="00C369A7">
      <w:pPr>
        <w:spacing w:after="0" w:line="240" w:lineRule="auto"/>
      </w:pPr>
      <w:r>
        <w:separator/>
      </w:r>
    </w:p>
  </w:endnote>
  <w:endnote w:type="continuationSeparator" w:id="0">
    <w:p w14:paraId="61DB3B1E" w14:textId="77777777" w:rsidR="00C32D35" w:rsidRDefault="00C32D35" w:rsidP="00C36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charset w:val="00"/>
    <w:family w:val="auto"/>
    <w:pitch w:val="variable"/>
    <w:sig w:usb0="00000000"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80AFB" w14:textId="77777777" w:rsidR="00C32D35" w:rsidRDefault="00C32D35" w:rsidP="00C369A7">
      <w:pPr>
        <w:spacing w:after="0" w:line="240" w:lineRule="auto"/>
      </w:pPr>
      <w:r>
        <w:separator/>
      </w:r>
    </w:p>
  </w:footnote>
  <w:footnote w:type="continuationSeparator" w:id="0">
    <w:p w14:paraId="288020F5" w14:textId="77777777" w:rsidR="00C32D35" w:rsidRDefault="00C32D35" w:rsidP="00C369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26128"/>
    <w:multiLevelType w:val="hybridMultilevel"/>
    <w:tmpl w:val="F97EFEC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22B11BA1"/>
    <w:multiLevelType w:val="multilevel"/>
    <w:tmpl w:val="4F643432"/>
    <w:lvl w:ilvl="0">
      <w:start w:val="9"/>
      <w:numFmt w:val="decimal"/>
      <w:lvlText w:val="%1"/>
      <w:lvlJc w:val="left"/>
      <w:pPr>
        <w:tabs>
          <w:tab w:val="num" w:pos="600"/>
        </w:tabs>
        <w:ind w:left="600" w:hanging="600"/>
      </w:pPr>
      <w:rPr>
        <w:rFonts w:cs="Times New Roman" w:hint="default"/>
      </w:rPr>
    </w:lvl>
    <w:lvl w:ilvl="1">
      <w:start w:val="15"/>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39E24B18"/>
    <w:multiLevelType w:val="hybridMultilevel"/>
    <w:tmpl w:val="2AE60E98"/>
    <w:lvl w:ilvl="0" w:tplc="080C0005">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 w15:restartNumberingAfterBreak="0">
    <w:nsid w:val="3E9B77E4"/>
    <w:multiLevelType w:val="hybridMultilevel"/>
    <w:tmpl w:val="7D9E9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9526401">
    <w:abstractNumId w:val="1"/>
  </w:num>
  <w:num w:numId="2" w16cid:durableId="958607198">
    <w:abstractNumId w:val="2"/>
  </w:num>
  <w:num w:numId="3" w16cid:durableId="837813103">
    <w:abstractNumId w:val="3"/>
  </w:num>
  <w:num w:numId="4" w16cid:durableId="116417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02B"/>
    <w:rsid w:val="00006B4A"/>
    <w:rsid w:val="00007BCD"/>
    <w:rsid w:val="00023566"/>
    <w:rsid w:val="00025C0D"/>
    <w:rsid w:val="0002785F"/>
    <w:rsid w:val="00027B1D"/>
    <w:rsid w:val="00035E8C"/>
    <w:rsid w:val="00050C20"/>
    <w:rsid w:val="00053C84"/>
    <w:rsid w:val="000542D7"/>
    <w:rsid w:val="00070EDA"/>
    <w:rsid w:val="00082BB4"/>
    <w:rsid w:val="00086E4D"/>
    <w:rsid w:val="000C185F"/>
    <w:rsid w:val="000D3DC8"/>
    <w:rsid w:val="000E0271"/>
    <w:rsid w:val="000E0FB0"/>
    <w:rsid w:val="000F2063"/>
    <w:rsid w:val="000F377D"/>
    <w:rsid w:val="000F3CE2"/>
    <w:rsid w:val="00112303"/>
    <w:rsid w:val="001229F3"/>
    <w:rsid w:val="00135825"/>
    <w:rsid w:val="00145887"/>
    <w:rsid w:val="00152C68"/>
    <w:rsid w:val="001657D7"/>
    <w:rsid w:val="00181EE8"/>
    <w:rsid w:val="001C2D09"/>
    <w:rsid w:val="001D283D"/>
    <w:rsid w:val="001D647B"/>
    <w:rsid w:val="001E23B0"/>
    <w:rsid w:val="001E62A6"/>
    <w:rsid w:val="001F0F9E"/>
    <w:rsid w:val="0020437C"/>
    <w:rsid w:val="00216344"/>
    <w:rsid w:val="002208D6"/>
    <w:rsid w:val="00232B5E"/>
    <w:rsid w:val="00237F74"/>
    <w:rsid w:val="00245908"/>
    <w:rsid w:val="00247C45"/>
    <w:rsid w:val="002536FE"/>
    <w:rsid w:val="002629B8"/>
    <w:rsid w:val="00262E65"/>
    <w:rsid w:val="00263F51"/>
    <w:rsid w:val="00280242"/>
    <w:rsid w:val="002A31CC"/>
    <w:rsid w:val="002A38D8"/>
    <w:rsid w:val="002A615E"/>
    <w:rsid w:val="002B1EDE"/>
    <w:rsid w:val="002C6C21"/>
    <w:rsid w:val="002E23E8"/>
    <w:rsid w:val="0030520E"/>
    <w:rsid w:val="00321135"/>
    <w:rsid w:val="00323287"/>
    <w:rsid w:val="00331BE7"/>
    <w:rsid w:val="003544D0"/>
    <w:rsid w:val="00365CC7"/>
    <w:rsid w:val="003733BC"/>
    <w:rsid w:val="003A08FC"/>
    <w:rsid w:val="003A202B"/>
    <w:rsid w:val="003B48EE"/>
    <w:rsid w:val="003B4D38"/>
    <w:rsid w:val="003C2146"/>
    <w:rsid w:val="003C2D7F"/>
    <w:rsid w:val="003C6868"/>
    <w:rsid w:val="003F290C"/>
    <w:rsid w:val="00406D00"/>
    <w:rsid w:val="00406EE8"/>
    <w:rsid w:val="0041261C"/>
    <w:rsid w:val="004365DC"/>
    <w:rsid w:val="00436676"/>
    <w:rsid w:val="00442CB5"/>
    <w:rsid w:val="004567F4"/>
    <w:rsid w:val="00471001"/>
    <w:rsid w:val="00484AA5"/>
    <w:rsid w:val="004900B0"/>
    <w:rsid w:val="00492B30"/>
    <w:rsid w:val="00493F13"/>
    <w:rsid w:val="004945A9"/>
    <w:rsid w:val="00496111"/>
    <w:rsid w:val="004A1216"/>
    <w:rsid w:val="004A3862"/>
    <w:rsid w:val="004C670D"/>
    <w:rsid w:val="004D1FFE"/>
    <w:rsid w:val="004D2FAB"/>
    <w:rsid w:val="004E0DB4"/>
    <w:rsid w:val="004E1AF8"/>
    <w:rsid w:val="0050532D"/>
    <w:rsid w:val="005108F6"/>
    <w:rsid w:val="00511E97"/>
    <w:rsid w:val="005221C1"/>
    <w:rsid w:val="005325F3"/>
    <w:rsid w:val="0055734E"/>
    <w:rsid w:val="00567E72"/>
    <w:rsid w:val="00571FB9"/>
    <w:rsid w:val="00573044"/>
    <w:rsid w:val="00583D0E"/>
    <w:rsid w:val="00597065"/>
    <w:rsid w:val="005B06A7"/>
    <w:rsid w:val="005C07FC"/>
    <w:rsid w:val="005C0E68"/>
    <w:rsid w:val="005C2142"/>
    <w:rsid w:val="005C3B84"/>
    <w:rsid w:val="005D4C4C"/>
    <w:rsid w:val="006372EE"/>
    <w:rsid w:val="0065191E"/>
    <w:rsid w:val="00652ED1"/>
    <w:rsid w:val="00664B50"/>
    <w:rsid w:val="00666AD7"/>
    <w:rsid w:val="00687E3C"/>
    <w:rsid w:val="00694799"/>
    <w:rsid w:val="006D2CC9"/>
    <w:rsid w:val="006D50C6"/>
    <w:rsid w:val="006D5417"/>
    <w:rsid w:val="006D79E0"/>
    <w:rsid w:val="00700E43"/>
    <w:rsid w:val="007027F6"/>
    <w:rsid w:val="00716FCC"/>
    <w:rsid w:val="007175F7"/>
    <w:rsid w:val="00724755"/>
    <w:rsid w:val="00733A8E"/>
    <w:rsid w:val="0074460A"/>
    <w:rsid w:val="00751A01"/>
    <w:rsid w:val="007525F7"/>
    <w:rsid w:val="00756C69"/>
    <w:rsid w:val="00781CE0"/>
    <w:rsid w:val="007840FF"/>
    <w:rsid w:val="007925BA"/>
    <w:rsid w:val="0079787E"/>
    <w:rsid w:val="007A3C28"/>
    <w:rsid w:val="007B39DF"/>
    <w:rsid w:val="007B575A"/>
    <w:rsid w:val="007C72B6"/>
    <w:rsid w:val="007D574B"/>
    <w:rsid w:val="007D7948"/>
    <w:rsid w:val="007F02EA"/>
    <w:rsid w:val="00800F7B"/>
    <w:rsid w:val="00815220"/>
    <w:rsid w:val="00815CDD"/>
    <w:rsid w:val="00822EBD"/>
    <w:rsid w:val="00830B4A"/>
    <w:rsid w:val="0084259D"/>
    <w:rsid w:val="008445F7"/>
    <w:rsid w:val="00856F26"/>
    <w:rsid w:val="00891C46"/>
    <w:rsid w:val="008A56C0"/>
    <w:rsid w:val="008D720E"/>
    <w:rsid w:val="008E7262"/>
    <w:rsid w:val="009007CC"/>
    <w:rsid w:val="00904174"/>
    <w:rsid w:val="009125CF"/>
    <w:rsid w:val="00915820"/>
    <w:rsid w:val="009235D7"/>
    <w:rsid w:val="00933A57"/>
    <w:rsid w:val="009347F7"/>
    <w:rsid w:val="00936872"/>
    <w:rsid w:val="0094154A"/>
    <w:rsid w:val="00950CB4"/>
    <w:rsid w:val="009516E7"/>
    <w:rsid w:val="0095549B"/>
    <w:rsid w:val="00961810"/>
    <w:rsid w:val="009670EB"/>
    <w:rsid w:val="00967837"/>
    <w:rsid w:val="009808AF"/>
    <w:rsid w:val="00982AB0"/>
    <w:rsid w:val="0099066D"/>
    <w:rsid w:val="00994ED1"/>
    <w:rsid w:val="009B0574"/>
    <w:rsid w:val="009B73EC"/>
    <w:rsid w:val="009B7D22"/>
    <w:rsid w:val="00A0651B"/>
    <w:rsid w:val="00A245FD"/>
    <w:rsid w:val="00A26FA8"/>
    <w:rsid w:val="00A377A2"/>
    <w:rsid w:val="00A660B2"/>
    <w:rsid w:val="00A70260"/>
    <w:rsid w:val="00A7526D"/>
    <w:rsid w:val="00AA41C7"/>
    <w:rsid w:val="00AA62E6"/>
    <w:rsid w:val="00AA6E7C"/>
    <w:rsid w:val="00AB2A03"/>
    <w:rsid w:val="00AB6A08"/>
    <w:rsid w:val="00AC400E"/>
    <w:rsid w:val="00AD7A4E"/>
    <w:rsid w:val="00AE0F42"/>
    <w:rsid w:val="00AE6873"/>
    <w:rsid w:val="00AF08A9"/>
    <w:rsid w:val="00AF32F5"/>
    <w:rsid w:val="00B22733"/>
    <w:rsid w:val="00B36F3E"/>
    <w:rsid w:val="00B425D5"/>
    <w:rsid w:val="00B4543F"/>
    <w:rsid w:val="00B5059C"/>
    <w:rsid w:val="00B8432E"/>
    <w:rsid w:val="00B91087"/>
    <w:rsid w:val="00B93E47"/>
    <w:rsid w:val="00B94680"/>
    <w:rsid w:val="00BB5008"/>
    <w:rsid w:val="00BB58BB"/>
    <w:rsid w:val="00BE182F"/>
    <w:rsid w:val="00BF1A2D"/>
    <w:rsid w:val="00BF76A4"/>
    <w:rsid w:val="00C00A9F"/>
    <w:rsid w:val="00C05F1E"/>
    <w:rsid w:val="00C16454"/>
    <w:rsid w:val="00C32D35"/>
    <w:rsid w:val="00C34D09"/>
    <w:rsid w:val="00C369A7"/>
    <w:rsid w:val="00C372FD"/>
    <w:rsid w:val="00C46416"/>
    <w:rsid w:val="00C65036"/>
    <w:rsid w:val="00C65796"/>
    <w:rsid w:val="00C65DA9"/>
    <w:rsid w:val="00C8009F"/>
    <w:rsid w:val="00C91584"/>
    <w:rsid w:val="00CB1BCF"/>
    <w:rsid w:val="00CB3767"/>
    <w:rsid w:val="00CD4612"/>
    <w:rsid w:val="00CE034F"/>
    <w:rsid w:val="00CF0EFD"/>
    <w:rsid w:val="00D16D29"/>
    <w:rsid w:val="00D214C5"/>
    <w:rsid w:val="00D247F1"/>
    <w:rsid w:val="00D35A18"/>
    <w:rsid w:val="00D364EE"/>
    <w:rsid w:val="00D425B9"/>
    <w:rsid w:val="00D44AA4"/>
    <w:rsid w:val="00D52C01"/>
    <w:rsid w:val="00D57004"/>
    <w:rsid w:val="00D60AA6"/>
    <w:rsid w:val="00D74312"/>
    <w:rsid w:val="00D75861"/>
    <w:rsid w:val="00DB214D"/>
    <w:rsid w:val="00DB5F9F"/>
    <w:rsid w:val="00DC4560"/>
    <w:rsid w:val="00E175EA"/>
    <w:rsid w:val="00E250BF"/>
    <w:rsid w:val="00E35408"/>
    <w:rsid w:val="00E413FD"/>
    <w:rsid w:val="00E45248"/>
    <w:rsid w:val="00E5279C"/>
    <w:rsid w:val="00E53CD0"/>
    <w:rsid w:val="00E62B62"/>
    <w:rsid w:val="00E676F1"/>
    <w:rsid w:val="00E705F2"/>
    <w:rsid w:val="00E82B3D"/>
    <w:rsid w:val="00E85325"/>
    <w:rsid w:val="00E9102B"/>
    <w:rsid w:val="00EA6632"/>
    <w:rsid w:val="00EB1235"/>
    <w:rsid w:val="00EB3854"/>
    <w:rsid w:val="00EB43E5"/>
    <w:rsid w:val="00EC5427"/>
    <w:rsid w:val="00EC7FAF"/>
    <w:rsid w:val="00ED6FC3"/>
    <w:rsid w:val="00EE040D"/>
    <w:rsid w:val="00EF1AC9"/>
    <w:rsid w:val="00F2124D"/>
    <w:rsid w:val="00F33840"/>
    <w:rsid w:val="00F403C7"/>
    <w:rsid w:val="00F429CA"/>
    <w:rsid w:val="00F61464"/>
    <w:rsid w:val="00F728B9"/>
    <w:rsid w:val="00F72A67"/>
    <w:rsid w:val="00F8542E"/>
    <w:rsid w:val="00F972D0"/>
    <w:rsid w:val="00FA1AD1"/>
    <w:rsid w:val="00FA6B1B"/>
    <w:rsid w:val="00FD195B"/>
    <w:rsid w:val="00FE58D4"/>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219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Attribute2">
    <w:name w:val="ParaAttribute2"/>
    <w:rsid w:val="003A202B"/>
    <w:pPr>
      <w:widowControl w:val="0"/>
      <w:wordWrap w:val="0"/>
      <w:spacing w:after="0" w:line="298" w:lineRule="exact"/>
    </w:pPr>
    <w:rPr>
      <w:rFonts w:ascii="Times New Roman" w:eastAsia="SimSun" w:hAnsi="Times New Roman" w:cs="Times New Roman"/>
      <w:sz w:val="20"/>
      <w:szCs w:val="20"/>
    </w:rPr>
  </w:style>
  <w:style w:type="paragraph" w:customStyle="1" w:styleId="ParaAttribute3">
    <w:name w:val="ParaAttribute3"/>
    <w:rsid w:val="003A202B"/>
    <w:pPr>
      <w:widowControl w:val="0"/>
      <w:wordWrap w:val="0"/>
      <w:spacing w:after="0" w:line="24" w:lineRule="exact"/>
    </w:pPr>
    <w:rPr>
      <w:rFonts w:ascii="Times New Roman" w:eastAsia="SimSun" w:hAnsi="Times New Roman" w:cs="Times New Roman"/>
      <w:sz w:val="20"/>
      <w:szCs w:val="20"/>
    </w:rPr>
  </w:style>
  <w:style w:type="paragraph" w:customStyle="1" w:styleId="ParaAttribute4">
    <w:name w:val="ParaAttribute4"/>
    <w:rsid w:val="003A202B"/>
    <w:pPr>
      <w:widowControl w:val="0"/>
      <w:wordWrap w:val="0"/>
      <w:spacing w:after="0" w:line="302" w:lineRule="exact"/>
    </w:pPr>
    <w:rPr>
      <w:rFonts w:ascii="Times New Roman" w:eastAsia="SimSun" w:hAnsi="Times New Roman" w:cs="Times New Roman"/>
      <w:sz w:val="20"/>
      <w:szCs w:val="20"/>
    </w:rPr>
  </w:style>
  <w:style w:type="character" w:customStyle="1" w:styleId="CharAttribute0">
    <w:name w:val="CharAttribute0"/>
    <w:rsid w:val="003A202B"/>
    <w:rPr>
      <w:rFonts w:ascii="Arial" w:eastAsia="Arial" w:hAnsi="Arial"/>
      <w:sz w:val="19"/>
    </w:rPr>
  </w:style>
  <w:style w:type="character" w:customStyle="1" w:styleId="CharAttribute1">
    <w:name w:val="CharAttribute1"/>
    <w:rsid w:val="003A202B"/>
    <w:rPr>
      <w:rFonts w:ascii="Arial" w:eastAsia="Arial" w:hAnsi="Arial"/>
      <w:color w:val="FBC707"/>
      <w:sz w:val="26"/>
    </w:rPr>
  </w:style>
  <w:style w:type="paragraph" w:customStyle="1" w:styleId="ParaAttribute6">
    <w:name w:val="ParaAttribute6"/>
    <w:rsid w:val="003A202B"/>
    <w:pPr>
      <w:widowControl w:val="0"/>
      <w:wordWrap w:val="0"/>
      <w:spacing w:after="0" w:line="504" w:lineRule="exact"/>
    </w:pPr>
    <w:rPr>
      <w:rFonts w:ascii="Times New Roman" w:eastAsia="SimSun" w:hAnsi="Times New Roman" w:cs="Times New Roman"/>
      <w:sz w:val="20"/>
      <w:szCs w:val="20"/>
    </w:rPr>
  </w:style>
  <w:style w:type="paragraph" w:customStyle="1" w:styleId="ParaAttribute7">
    <w:name w:val="ParaAttribute7"/>
    <w:rsid w:val="003A202B"/>
    <w:pPr>
      <w:widowControl w:val="0"/>
      <w:wordWrap w:val="0"/>
      <w:spacing w:after="0" w:line="115" w:lineRule="exact"/>
    </w:pPr>
    <w:rPr>
      <w:rFonts w:ascii="Times New Roman" w:eastAsia="SimSun" w:hAnsi="Times New Roman" w:cs="Times New Roman"/>
      <w:sz w:val="20"/>
      <w:szCs w:val="20"/>
    </w:rPr>
  </w:style>
  <w:style w:type="paragraph" w:customStyle="1" w:styleId="ParaAttribute8">
    <w:name w:val="ParaAttribute8"/>
    <w:rsid w:val="003A202B"/>
    <w:pPr>
      <w:widowControl w:val="0"/>
      <w:wordWrap w:val="0"/>
      <w:spacing w:after="0" w:line="303" w:lineRule="exact"/>
    </w:pPr>
    <w:rPr>
      <w:rFonts w:ascii="Times New Roman" w:eastAsia="SimSun" w:hAnsi="Times New Roman" w:cs="Times New Roman"/>
      <w:sz w:val="20"/>
      <w:szCs w:val="20"/>
    </w:rPr>
  </w:style>
  <w:style w:type="character" w:customStyle="1" w:styleId="CharAttribute2">
    <w:name w:val="CharAttribute2"/>
    <w:rsid w:val="003A202B"/>
    <w:rPr>
      <w:rFonts w:ascii="Arial" w:eastAsia="Arial" w:hAnsi="Arial"/>
      <w:color w:val="FFFFFF"/>
      <w:sz w:val="45"/>
    </w:rPr>
  </w:style>
  <w:style w:type="character" w:customStyle="1" w:styleId="CharAttribute3">
    <w:name w:val="CharAttribute3"/>
    <w:rsid w:val="003A202B"/>
    <w:rPr>
      <w:rFonts w:ascii="Arial" w:eastAsia="Arial" w:hAnsi="Arial"/>
      <w:color w:val="FBC707"/>
      <w:sz w:val="27"/>
    </w:rPr>
  </w:style>
  <w:style w:type="character" w:customStyle="1" w:styleId="CharAttribute4">
    <w:name w:val="CharAttribute4"/>
    <w:rsid w:val="003A202B"/>
    <w:rPr>
      <w:rFonts w:ascii="Arial" w:eastAsia="Arial" w:hAnsi="Arial"/>
      <w:color w:val="FFFFFF"/>
      <w:sz w:val="27"/>
    </w:rPr>
  </w:style>
  <w:style w:type="paragraph" w:styleId="Textodeglobo">
    <w:name w:val="Balloon Text"/>
    <w:basedOn w:val="Normal"/>
    <w:link w:val="TextodegloboCar"/>
    <w:uiPriority w:val="99"/>
    <w:semiHidden/>
    <w:unhideWhenUsed/>
    <w:rsid w:val="003A202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A202B"/>
    <w:rPr>
      <w:rFonts w:ascii="Tahoma" w:hAnsi="Tahoma" w:cs="Tahoma"/>
      <w:sz w:val="16"/>
      <w:szCs w:val="16"/>
    </w:rPr>
  </w:style>
  <w:style w:type="paragraph" w:customStyle="1" w:styleId="ParaAttribute26">
    <w:name w:val="ParaAttribute26"/>
    <w:rsid w:val="009347F7"/>
    <w:pPr>
      <w:widowControl w:val="0"/>
      <w:wordWrap w:val="0"/>
      <w:spacing w:after="0" w:line="393" w:lineRule="exact"/>
    </w:pPr>
    <w:rPr>
      <w:rFonts w:ascii="Times New Roman" w:eastAsia="SimSun" w:hAnsi="Times New Roman" w:cs="Times New Roman"/>
      <w:sz w:val="20"/>
      <w:szCs w:val="20"/>
    </w:rPr>
  </w:style>
  <w:style w:type="paragraph" w:customStyle="1" w:styleId="ParaAttribute27">
    <w:name w:val="ParaAttribute27"/>
    <w:rsid w:val="009347F7"/>
    <w:pPr>
      <w:widowControl w:val="0"/>
      <w:wordWrap w:val="0"/>
      <w:spacing w:after="0" w:line="96" w:lineRule="exact"/>
    </w:pPr>
    <w:rPr>
      <w:rFonts w:ascii="Times New Roman" w:eastAsia="SimSun" w:hAnsi="Times New Roman" w:cs="Times New Roman"/>
      <w:sz w:val="20"/>
      <w:szCs w:val="20"/>
    </w:rPr>
  </w:style>
  <w:style w:type="paragraph" w:customStyle="1" w:styleId="ParaAttribute28">
    <w:name w:val="ParaAttribute28"/>
    <w:rsid w:val="009347F7"/>
    <w:pPr>
      <w:widowControl w:val="0"/>
      <w:wordWrap w:val="0"/>
      <w:spacing w:after="0" w:line="207" w:lineRule="exact"/>
    </w:pPr>
    <w:rPr>
      <w:rFonts w:ascii="Times New Roman" w:eastAsia="SimSun" w:hAnsi="Times New Roman" w:cs="Times New Roman"/>
      <w:sz w:val="20"/>
      <w:szCs w:val="20"/>
    </w:rPr>
  </w:style>
  <w:style w:type="character" w:customStyle="1" w:styleId="CharAttribute7">
    <w:name w:val="CharAttribute7"/>
    <w:rsid w:val="009347F7"/>
    <w:rPr>
      <w:rFonts w:ascii="Arial" w:eastAsia="Arial" w:hAnsi="Arial"/>
      <w:b/>
      <w:color w:val="275A93"/>
      <w:sz w:val="35"/>
    </w:rPr>
  </w:style>
  <w:style w:type="character" w:customStyle="1" w:styleId="CharAttribute8">
    <w:name w:val="CharAttribute8"/>
    <w:rsid w:val="009347F7"/>
    <w:rPr>
      <w:rFonts w:ascii="Arial" w:eastAsia="Arial" w:hAnsi="Arial"/>
      <w:b/>
      <w:color w:val="4F4C4D"/>
      <w:sz w:val="18"/>
    </w:rPr>
  </w:style>
  <w:style w:type="character" w:styleId="Hipervnculo">
    <w:name w:val="Hyperlink"/>
    <w:basedOn w:val="Fuentedeprrafopredeter"/>
    <w:uiPriority w:val="99"/>
    <w:unhideWhenUsed/>
    <w:rsid w:val="0050532D"/>
    <w:rPr>
      <w:color w:val="0000FF" w:themeColor="hyperlink"/>
      <w:u w:val="single"/>
    </w:rPr>
  </w:style>
  <w:style w:type="paragraph" w:styleId="Sinespaciado">
    <w:name w:val="No Spacing"/>
    <w:uiPriority w:val="1"/>
    <w:qFormat/>
    <w:rsid w:val="00933A57"/>
    <w:pPr>
      <w:spacing w:after="0" w:line="240" w:lineRule="auto"/>
    </w:pPr>
  </w:style>
  <w:style w:type="paragraph" w:styleId="Prrafodelista">
    <w:name w:val="List Paragraph"/>
    <w:basedOn w:val="Normal"/>
    <w:uiPriority w:val="34"/>
    <w:qFormat/>
    <w:rsid w:val="00D74312"/>
    <w:pPr>
      <w:ind w:left="720"/>
      <w:contextualSpacing/>
    </w:pPr>
  </w:style>
  <w:style w:type="paragraph" w:styleId="DireccinHTML">
    <w:name w:val="HTML Address"/>
    <w:basedOn w:val="Normal"/>
    <w:link w:val="DireccinHTMLCar"/>
    <w:uiPriority w:val="99"/>
    <w:rsid w:val="00484AA5"/>
    <w:pPr>
      <w:spacing w:after="0" w:line="240" w:lineRule="auto"/>
    </w:pPr>
    <w:rPr>
      <w:rFonts w:ascii="Times New Roman" w:eastAsia="Times New Roman" w:hAnsi="Times New Roman" w:cs="Times New Roman"/>
      <w:i/>
      <w:iCs/>
      <w:sz w:val="24"/>
      <w:szCs w:val="24"/>
    </w:rPr>
  </w:style>
  <w:style w:type="character" w:customStyle="1" w:styleId="DireccinHTMLCar">
    <w:name w:val="Dirección HTML Car"/>
    <w:basedOn w:val="Fuentedeprrafopredeter"/>
    <w:link w:val="DireccinHTML"/>
    <w:uiPriority w:val="99"/>
    <w:rsid w:val="00484AA5"/>
    <w:rPr>
      <w:rFonts w:ascii="Times New Roman" w:eastAsia="Times New Roman" w:hAnsi="Times New Roman" w:cs="Times New Roman"/>
      <w:i/>
      <w:iCs/>
      <w:sz w:val="24"/>
      <w:szCs w:val="24"/>
    </w:rPr>
  </w:style>
  <w:style w:type="table" w:styleId="Tablaconcuadrcula">
    <w:name w:val="Table Grid"/>
    <w:basedOn w:val="Tablanormal"/>
    <w:uiPriority w:val="59"/>
    <w:rsid w:val="00982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82AB0"/>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982AB0"/>
  </w:style>
  <w:style w:type="paragraph" w:styleId="Piedepgina">
    <w:name w:val="footer"/>
    <w:basedOn w:val="Normal"/>
    <w:link w:val="PiedepginaCar"/>
    <w:uiPriority w:val="99"/>
    <w:unhideWhenUsed/>
    <w:rsid w:val="00982AB0"/>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982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981">
      <w:bodyDiv w:val="1"/>
      <w:marLeft w:val="0"/>
      <w:marRight w:val="0"/>
      <w:marTop w:val="0"/>
      <w:marBottom w:val="0"/>
      <w:divBdr>
        <w:top w:val="none" w:sz="0" w:space="0" w:color="auto"/>
        <w:left w:val="none" w:sz="0" w:space="0" w:color="auto"/>
        <w:bottom w:val="none" w:sz="0" w:space="0" w:color="auto"/>
        <w:right w:val="none" w:sz="0" w:space="0" w:color="auto"/>
      </w:divBdr>
    </w:div>
    <w:div w:id="340009453">
      <w:bodyDiv w:val="1"/>
      <w:marLeft w:val="0"/>
      <w:marRight w:val="0"/>
      <w:marTop w:val="0"/>
      <w:marBottom w:val="0"/>
      <w:divBdr>
        <w:top w:val="none" w:sz="0" w:space="0" w:color="auto"/>
        <w:left w:val="none" w:sz="0" w:space="0" w:color="auto"/>
        <w:bottom w:val="none" w:sz="0" w:space="0" w:color="auto"/>
        <w:right w:val="none" w:sz="0" w:space="0" w:color="auto"/>
      </w:divBdr>
    </w:div>
    <w:div w:id="384573069">
      <w:bodyDiv w:val="1"/>
      <w:marLeft w:val="0"/>
      <w:marRight w:val="0"/>
      <w:marTop w:val="0"/>
      <w:marBottom w:val="0"/>
      <w:divBdr>
        <w:top w:val="none" w:sz="0" w:space="0" w:color="auto"/>
        <w:left w:val="none" w:sz="0" w:space="0" w:color="auto"/>
        <w:bottom w:val="none" w:sz="0" w:space="0" w:color="auto"/>
        <w:right w:val="none" w:sz="0" w:space="0" w:color="auto"/>
      </w:divBdr>
    </w:div>
    <w:div w:id="514806282">
      <w:bodyDiv w:val="1"/>
      <w:marLeft w:val="0"/>
      <w:marRight w:val="0"/>
      <w:marTop w:val="0"/>
      <w:marBottom w:val="0"/>
      <w:divBdr>
        <w:top w:val="none" w:sz="0" w:space="0" w:color="auto"/>
        <w:left w:val="none" w:sz="0" w:space="0" w:color="auto"/>
        <w:bottom w:val="none" w:sz="0" w:space="0" w:color="auto"/>
        <w:right w:val="none" w:sz="0" w:space="0" w:color="auto"/>
      </w:divBdr>
    </w:div>
    <w:div w:id="542249781">
      <w:bodyDiv w:val="1"/>
      <w:marLeft w:val="0"/>
      <w:marRight w:val="0"/>
      <w:marTop w:val="0"/>
      <w:marBottom w:val="0"/>
      <w:divBdr>
        <w:top w:val="none" w:sz="0" w:space="0" w:color="auto"/>
        <w:left w:val="none" w:sz="0" w:space="0" w:color="auto"/>
        <w:bottom w:val="none" w:sz="0" w:space="0" w:color="auto"/>
        <w:right w:val="none" w:sz="0" w:space="0" w:color="auto"/>
      </w:divBdr>
    </w:div>
    <w:div w:id="655181361">
      <w:bodyDiv w:val="1"/>
      <w:marLeft w:val="0"/>
      <w:marRight w:val="0"/>
      <w:marTop w:val="0"/>
      <w:marBottom w:val="0"/>
      <w:divBdr>
        <w:top w:val="none" w:sz="0" w:space="0" w:color="auto"/>
        <w:left w:val="none" w:sz="0" w:space="0" w:color="auto"/>
        <w:bottom w:val="none" w:sz="0" w:space="0" w:color="auto"/>
        <w:right w:val="none" w:sz="0" w:space="0" w:color="auto"/>
      </w:divBdr>
    </w:div>
    <w:div w:id="699819917">
      <w:bodyDiv w:val="1"/>
      <w:marLeft w:val="0"/>
      <w:marRight w:val="0"/>
      <w:marTop w:val="0"/>
      <w:marBottom w:val="0"/>
      <w:divBdr>
        <w:top w:val="none" w:sz="0" w:space="0" w:color="auto"/>
        <w:left w:val="none" w:sz="0" w:space="0" w:color="auto"/>
        <w:bottom w:val="none" w:sz="0" w:space="0" w:color="auto"/>
        <w:right w:val="none" w:sz="0" w:space="0" w:color="auto"/>
      </w:divBdr>
    </w:div>
    <w:div w:id="742995539">
      <w:bodyDiv w:val="1"/>
      <w:marLeft w:val="0"/>
      <w:marRight w:val="0"/>
      <w:marTop w:val="0"/>
      <w:marBottom w:val="0"/>
      <w:divBdr>
        <w:top w:val="none" w:sz="0" w:space="0" w:color="auto"/>
        <w:left w:val="none" w:sz="0" w:space="0" w:color="auto"/>
        <w:bottom w:val="none" w:sz="0" w:space="0" w:color="auto"/>
        <w:right w:val="none" w:sz="0" w:space="0" w:color="auto"/>
      </w:divBdr>
    </w:div>
    <w:div w:id="850144340">
      <w:bodyDiv w:val="1"/>
      <w:marLeft w:val="0"/>
      <w:marRight w:val="0"/>
      <w:marTop w:val="0"/>
      <w:marBottom w:val="0"/>
      <w:divBdr>
        <w:top w:val="none" w:sz="0" w:space="0" w:color="auto"/>
        <w:left w:val="none" w:sz="0" w:space="0" w:color="auto"/>
        <w:bottom w:val="none" w:sz="0" w:space="0" w:color="auto"/>
        <w:right w:val="none" w:sz="0" w:space="0" w:color="auto"/>
      </w:divBdr>
    </w:div>
    <w:div w:id="863910063">
      <w:bodyDiv w:val="1"/>
      <w:marLeft w:val="0"/>
      <w:marRight w:val="0"/>
      <w:marTop w:val="0"/>
      <w:marBottom w:val="0"/>
      <w:divBdr>
        <w:top w:val="none" w:sz="0" w:space="0" w:color="auto"/>
        <w:left w:val="none" w:sz="0" w:space="0" w:color="auto"/>
        <w:bottom w:val="none" w:sz="0" w:space="0" w:color="auto"/>
        <w:right w:val="none" w:sz="0" w:space="0" w:color="auto"/>
      </w:divBdr>
    </w:div>
    <w:div w:id="954408373">
      <w:bodyDiv w:val="1"/>
      <w:marLeft w:val="0"/>
      <w:marRight w:val="0"/>
      <w:marTop w:val="0"/>
      <w:marBottom w:val="0"/>
      <w:divBdr>
        <w:top w:val="none" w:sz="0" w:space="0" w:color="auto"/>
        <w:left w:val="none" w:sz="0" w:space="0" w:color="auto"/>
        <w:bottom w:val="none" w:sz="0" w:space="0" w:color="auto"/>
        <w:right w:val="none" w:sz="0" w:space="0" w:color="auto"/>
      </w:divBdr>
    </w:div>
    <w:div w:id="1012338443">
      <w:bodyDiv w:val="1"/>
      <w:marLeft w:val="0"/>
      <w:marRight w:val="0"/>
      <w:marTop w:val="0"/>
      <w:marBottom w:val="0"/>
      <w:divBdr>
        <w:top w:val="none" w:sz="0" w:space="0" w:color="auto"/>
        <w:left w:val="none" w:sz="0" w:space="0" w:color="auto"/>
        <w:bottom w:val="none" w:sz="0" w:space="0" w:color="auto"/>
        <w:right w:val="none" w:sz="0" w:space="0" w:color="auto"/>
      </w:divBdr>
    </w:div>
    <w:div w:id="1017317614">
      <w:bodyDiv w:val="1"/>
      <w:marLeft w:val="0"/>
      <w:marRight w:val="0"/>
      <w:marTop w:val="0"/>
      <w:marBottom w:val="0"/>
      <w:divBdr>
        <w:top w:val="none" w:sz="0" w:space="0" w:color="auto"/>
        <w:left w:val="none" w:sz="0" w:space="0" w:color="auto"/>
        <w:bottom w:val="none" w:sz="0" w:space="0" w:color="auto"/>
        <w:right w:val="none" w:sz="0" w:space="0" w:color="auto"/>
      </w:divBdr>
    </w:div>
    <w:div w:id="1125268384">
      <w:bodyDiv w:val="1"/>
      <w:marLeft w:val="0"/>
      <w:marRight w:val="0"/>
      <w:marTop w:val="0"/>
      <w:marBottom w:val="0"/>
      <w:divBdr>
        <w:top w:val="none" w:sz="0" w:space="0" w:color="auto"/>
        <w:left w:val="none" w:sz="0" w:space="0" w:color="auto"/>
        <w:bottom w:val="none" w:sz="0" w:space="0" w:color="auto"/>
        <w:right w:val="none" w:sz="0" w:space="0" w:color="auto"/>
      </w:divBdr>
    </w:div>
    <w:div w:id="1165899947">
      <w:bodyDiv w:val="1"/>
      <w:marLeft w:val="0"/>
      <w:marRight w:val="0"/>
      <w:marTop w:val="0"/>
      <w:marBottom w:val="0"/>
      <w:divBdr>
        <w:top w:val="none" w:sz="0" w:space="0" w:color="auto"/>
        <w:left w:val="none" w:sz="0" w:space="0" w:color="auto"/>
        <w:bottom w:val="none" w:sz="0" w:space="0" w:color="auto"/>
        <w:right w:val="none" w:sz="0" w:space="0" w:color="auto"/>
      </w:divBdr>
    </w:div>
    <w:div w:id="1390614819">
      <w:bodyDiv w:val="1"/>
      <w:marLeft w:val="0"/>
      <w:marRight w:val="0"/>
      <w:marTop w:val="0"/>
      <w:marBottom w:val="0"/>
      <w:divBdr>
        <w:top w:val="none" w:sz="0" w:space="0" w:color="auto"/>
        <w:left w:val="none" w:sz="0" w:space="0" w:color="auto"/>
        <w:bottom w:val="none" w:sz="0" w:space="0" w:color="auto"/>
        <w:right w:val="none" w:sz="0" w:space="0" w:color="auto"/>
      </w:divBdr>
    </w:div>
    <w:div w:id="1654680201">
      <w:bodyDiv w:val="1"/>
      <w:marLeft w:val="0"/>
      <w:marRight w:val="0"/>
      <w:marTop w:val="0"/>
      <w:marBottom w:val="0"/>
      <w:divBdr>
        <w:top w:val="none" w:sz="0" w:space="0" w:color="auto"/>
        <w:left w:val="none" w:sz="0" w:space="0" w:color="auto"/>
        <w:bottom w:val="none" w:sz="0" w:space="0" w:color="auto"/>
        <w:right w:val="none" w:sz="0" w:space="0" w:color="auto"/>
      </w:divBdr>
    </w:div>
    <w:div w:id="1741247035">
      <w:bodyDiv w:val="1"/>
      <w:marLeft w:val="0"/>
      <w:marRight w:val="0"/>
      <w:marTop w:val="0"/>
      <w:marBottom w:val="0"/>
      <w:divBdr>
        <w:top w:val="none" w:sz="0" w:space="0" w:color="auto"/>
        <w:left w:val="none" w:sz="0" w:space="0" w:color="auto"/>
        <w:bottom w:val="none" w:sz="0" w:space="0" w:color="auto"/>
        <w:right w:val="none" w:sz="0" w:space="0" w:color="auto"/>
      </w:divBdr>
    </w:div>
    <w:div w:id="1747923391">
      <w:bodyDiv w:val="1"/>
      <w:marLeft w:val="0"/>
      <w:marRight w:val="0"/>
      <w:marTop w:val="0"/>
      <w:marBottom w:val="0"/>
      <w:divBdr>
        <w:top w:val="none" w:sz="0" w:space="0" w:color="auto"/>
        <w:left w:val="none" w:sz="0" w:space="0" w:color="auto"/>
        <w:bottom w:val="none" w:sz="0" w:space="0" w:color="auto"/>
        <w:right w:val="none" w:sz="0" w:space="0" w:color="auto"/>
      </w:divBdr>
    </w:div>
    <w:div w:id="1768766567">
      <w:bodyDiv w:val="1"/>
      <w:marLeft w:val="0"/>
      <w:marRight w:val="0"/>
      <w:marTop w:val="0"/>
      <w:marBottom w:val="0"/>
      <w:divBdr>
        <w:top w:val="none" w:sz="0" w:space="0" w:color="auto"/>
        <w:left w:val="none" w:sz="0" w:space="0" w:color="auto"/>
        <w:bottom w:val="none" w:sz="0" w:space="0" w:color="auto"/>
        <w:right w:val="none" w:sz="0" w:space="0" w:color="auto"/>
      </w:divBdr>
    </w:div>
    <w:div w:id="1783529346">
      <w:bodyDiv w:val="1"/>
      <w:marLeft w:val="0"/>
      <w:marRight w:val="0"/>
      <w:marTop w:val="0"/>
      <w:marBottom w:val="0"/>
      <w:divBdr>
        <w:top w:val="none" w:sz="0" w:space="0" w:color="auto"/>
        <w:left w:val="none" w:sz="0" w:space="0" w:color="auto"/>
        <w:bottom w:val="none" w:sz="0" w:space="0" w:color="auto"/>
        <w:right w:val="none" w:sz="0" w:space="0" w:color="auto"/>
      </w:divBdr>
    </w:div>
    <w:div w:id="2025327881">
      <w:bodyDiv w:val="1"/>
      <w:marLeft w:val="0"/>
      <w:marRight w:val="0"/>
      <w:marTop w:val="0"/>
      <w:marBottom w:val="0"/>
      <w:divBdr>
        <w:top w:val="none" w:sz="0" w:space="0" w:color="auto"/>
        <w:left w:val="none" w:sz="0" w:space="0" w:color="auto"/>
        <w:bottom w:val="none" w:sz="0" w:space="0" w:color="auto"/>
        <w:right w:val="none" w:sz="0" w:space="0" w:color="auto"/>
      </w:divBdr>
    </w:div>
    <w:div w:id="2029675250">
      <w:bodyDiv w:val="1"/>
      <w:marLeft w:val="0"/>
      <w:marRight w:val="0"/>
      <w:marTop w:val="0"/>
      <w:marBottom w:val="0"/>
      <w:divBdr>
        <w:top w:val="none" w:sz="0" w:space="0" w:color="auto"/>
        <w:left w:val="none" w:sz="0" w:space="0" w:color="auto"/>
        <w:bottom w:val="none" w:sz="0" w:space="0" w:color="auto"/>
        <w:right w:val="none" w:sz="0" w:space="0" w:color="auto"/>
      </w:divBdr>
    </w:div>
    <w:div w:id="2047287848">
      <w:bodyDiv w:val="1"/>
      <w:marLeft w:val="0"/>
      <w:marRight w:val="0"/>
      <w:marTop w:val="0"/>
      <w:marBottom w:val="0"/>
      <w:divBdr>
        <w:top w:val="none" w:sz="0" w:space="0" w:color="auto"/>
        <w:left w:val="none" w:sz="0" w:space="0" w:color="auto"/>
        <w:bottom w:val="none" w:sz="0" w:space="0" w:color="auto"/>
        <w:right w:val="none" w:sz="0" w:space="0" w:color="auto"/>
      </w:divBdr>
    </w:div>
    <w:div w:id="2077704967">
      <w:bodyDiv w:val="1"/>
      <w:marLeft w:val="0"/>
      <w:marRight w:val="0"/>
      <w:marTop w:val="0"/>
      <w:marBottom w:val="0"/>
      <w:divBdr>
        <w:top w:val="none" w:sz="0" w:space="0" w:color="auto"/>
        <w:left w:val="none" w:sz="0" w:space="0" w:color="auto"/>
        <w:bottom w:val="none" w:sz="0" w:space="0" w:color="auto"/>
        <w:right w:val="none" w:sz="0" w:space="0" w:color="auto"/>
      </w:divBdr>
    </w:div>
    <w:div w:id="2086489319">
      <w:bodyDiv w:val="1"/>
      <w:marLeft w:val="0"/>
      <w:marRight w:val="0"/>
      <w:marTop w:val="0"/>
      <w:marBottom w:val="0"/>
      <w:divBdr>
        <w:top w:val="none" w:sz="0" w:space="0" w:color="auto"/>
        <w:left w:val="none" w:sz="0" w:space="0" w:color="auto"/>
        <w:bottom w:val="none" w:sz="0" w:space="0" w:color="auto"/>
        <w:right w:val="none" w:sz="0" w:space="0" w:color="auto"/>
      </w:divBdr>
      <w:divsChild>
        <w:div w:id="289365615">
          <w:marLeft w:val="0"/>
          <w:marRight w:val="0"/>
          <w:marTop w:val="0"/>
          <w:marBottom w:val="0"/>
          <w:divBdr>
            <w:top w:val="none" w:sz="0" w:space="0" w:color="auto"/>
            <w:left w:val="none" w:sz="0" w:space="0" w:color="auto"/>
            <w:bottom w:val="none" w:sz="0" w:space="0" w:color="auto"/>
            <w:right w:val="none" w:sz="0" w:space="0" w:color="auto"/>
          </w:divBdr>
          <w:divsChild>
            <w:div w:id="1668168268">
              <w:marLeft w:val="0"/>
              <w:marRight w:val="0"/>
              <w:marTop w:val="0"/>
              <w:marBottom w:val="0"/>
              <w:divBdr>
                <w:top w:val="none" w:sz="0" w:space="0" w:color="auto"/>
                <w:left w:val="none" w:sz="0" w:space="0" w:color="auto"/>
                <w:bottom w:val="none" w:sz="0" w:space="0" w:color="auto"/>
                <w:right w:val="none" w:sz="0" w:space="0" w:color="auto"/>
              </w:divBdr>
              <w:divsChild>
                <w:div w:id="1868787062">
                  <w:marLeft w:val="0"/>
                  <w:marRight w:val="0"/>
                  <w:marTop w:val="0"/>
                  <w:marBottom w:val="0"/>
                  <w:divBdr>
                    <w:top w:val="none" w:sz="0" w:space="0" w:color="auto"/>
                    <w:left w:val="none" w:sz="0" w:space="0" w:color="auto"/>
                    <w:bottom w:val="none" w:sz="0" w:space="0" w:color="auto"/>
                    <w:right w:val="none" w:sz="0" w:space="0" w:color="auto"/>
                  </w:divBdr>
                  <w:divsChild>
                    <w:div w:id="53700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64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ejtn.e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jtn@ejtn.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A3575FB95B0A478606F931DD7F7554" ma:contentTypeVersion="19" ma:contentTypeDescription="Create a new document." ma:contentTypeScope="" ma:versionID="94e5e11cea7fbc78fc181544d9c2009a">
  <xsd:schema xmlns:xsd="http://www.w3.org/2001/XMLSchema" xmlns:xs="http://www.w3.org/2001/XMLSchema" xmlns:p="http://schemas.microsoft.com/office/2006/metadata/properties" xmlns:ns2="3e85b5b5-abc9-480d-a59b-90169013e608" xmlns:ns3="2f3ecfc3-65cc-48cc-b730-49632f6c506c" targetNamespace="http://schemas.microsoft.com/office/2006/metadata/properties" ma:root="true" ma:fieldsID="b7f83b2832d2cd1bdb5249774af55d77" ns2:_="" ns3:_="">
    <xsd:import namespace="3e85b5b5-abc9-480d-a59b-90169013e608"/>
    <xsd:import namespace="2f3ecfc3-65cc-48cc-b730-49632f6c50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85b5b5-abc9-480d-a59b-90169013e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c76ab9-72b8-47cb-951f-6241e2ed90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3ecfc3-65cc-48cc-b730-49632f6c506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5d52214-1cc0-4325-beb1-6aa7d7979b84}" ma:internalName="TaxCatchAll" ma:showField="CatchAllData" ma:web="2f3ecfc3-65cc-48cc-b730-49632f6c50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f3ecfc3-65cc-48cc-b730-49632f6c506c">
      <UserInfo>
        <DisplayName/>
        <AccountId xsi:nil="true"/>
        <AccountType/>
      </UserInfo>
    </SharedWithUsers>
    <MediaLengthInSeconds xmlns="3e85b5b5-abc9-480d-a59b-90169013e608" xsi:nil="true"/>
    <TaxCatchAll xmlns="2f3ecfc3-65cc-48cc-b730-49632f6c506c" xsi:nil="true"/>
    <lcf76f155ced4ddcb4097134ff3c332f xmlns="3e85b5b5-abc9-480d-a59b-90169013e60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12FF2-2FC4-45DE-B2DB-940619D61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85b5b5-abc9-480d-a59b-90169013e608"/>
    <ds:schemaRef ds:uri="2f3ecfc3-65cc-48cc-b730-49632f6c50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042F12-6FC0-4966-9A67-ACA5BB842C5C}">
  <ds:schemaRefs>
    <ds:schemaRef ds:uri="http://schemas.microsoft.com/sharepoint/v3/contenttype/forms"/>
  </ds:schemaRefs>
</ds:datastoreItem>
</file>

<file path=customXml/itemProps3.xml><?xml version="1.0" encoding="utf-8"?>
<ds:datastoreItem xmlns:ds="http://schemas.openxmlformats.org/officeDocument/2006/customXml" ds:itemID="{284A6AB4-EF15-44B9-835E-3D9924D0EB05}">
  <ds:schemaRefs>
    <ds:schemaRef ds:uri="http://schemas.microsoft.com/office/2006/metadata/properties"/>
    <ds:schemaRef ds:uri="http://schemas.microsoft.com/office/infopath/2007/PartnerControls"/>
    <ds:schemaRef ds:uri="2f3ecfc3-65cc-48cc-b730-49632f6c506c"/>
    <ds:schemaRef ds:uri="3e85b5b5-abc9-480d-a59b-90169013e608"/>
  </ds:schemaRefs>
</ds:datastoreItem>
</file>

<file path=customXml/itemProps4.xml><?xml version="1.0" encoding="utf-8"?>
<ds:datastoreItem xmlns:ds="http://schemas.openxmlformats.org/officeDocument/2006/customXml" ds:itemID="{BE6EB0BA-37FC-4EBA-9519-0486FAEA4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718</Words>
  <Characters>4221</Characters>
  <Application>Microsoft Office Word</Application>
  <DocSecurity>0</DocSecurity>
  <Lines>263</Lines>
  <Paragraphs>154</Paragraphs>
  <ScaleCrop>false</ScaleCrop>
  <HeadingPairs>
    <vt:vector size="2" baseType="variant">
      <vt:variant>
        <vt:lpstr>Title</vt:lpstr>
      </vt:variant>
      <vt:variant>
        <vt:i4>1</vt:i4>
      </vt:variant>
    </vt:vector>
  </HeadingPairs>
  <TitlesOfParts>
    <vt:vector size="1" baseType="lpstr">
      <vt:lpstr/>
    </vt:vector>
  </TitlesOfParts>
  <Company>Eaton Corp</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Menariya, Vikas</dc:creator>
  <cp:lastModifiedBy>Ondrej Strnad</cp:lastModifiedBy>
  <cp:revision>14</cp:revision>
  <cp:lastPrinted>2016-12-01T15:00:00Z</cp:lastPrinted>
  <dcterms:created xsi:type="dcterms:W3CDTF">2026-06-22T12:07:00Z</dcterms:created>
  <dcterms:modified xsi:type="dcterms:W3CDTF">2026-06-22T12:19:00Z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61500</vt:r8>
  </property>
  <property fmtid="{D5CDD505-2E9C-101B-9397-08002B2CF9AE}" pid="3" name="ContentTypeId">
    <vt:lpwstr>0x0101009FA3575FB95B0A478606F931DD7F7554</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docLang">
    <vt:lpwstr>en</vt:lpwstr>
  </property>
</Properties>
</file>