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bookmarkStart w:id="0" w:name="_GoBack"/>
      <w:bookmarkEnd w:id="0"/>
    </w:p>
    <w:p w14:paraId="75D4B773" w14:textId="31F59B50" w:rsidR="00D177DF" w:rsidRPr="009823EA" w:rsidRDefault="00D177DF" w:rsidP="00E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REGIONAL EXCHANGES</w:t>
      </w:r>
    </w:p>
    <w:p w14:paraId="7C8EB4CE" w14:textId="08E7D421" w:rsidR="00D177DF" w:rsidRPr="009823EA" w:rsidRDefault="002A0A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PROJECT PROPOSAL</w:t>
      </w:r>
      <w:r w:rsidR="00D177DF" w:rsidRPr="009823EA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03C3D7B3" w:rsidR="003A3246" w:rsidRPr="009823EA" w:rsidRDefault="003A3246" w:rsidP="00B035B2">
      <w:pPr>
        <w:pStyle w:val="Subttulo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Regional Exchanges developed by the European Judicial Training Network aim at: </w:t>
      </w:r>
    </w:p>
    <w:p w14:paraId="7D844AAC" w14:textId="1896C3D1" w:rsidR="003A3246" w:rsidRPr="009823EA" w:rsidRDefault="003A3246" w:rsidP="003A3246">
      <w:pPr>
        <w:pStyle w:val="Subttulo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Fostering mutual trust and cooperation at local level and establishing a long-term cooperation between practitioners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573198BA" w14:textId="1E253676" w:rsidR="003A3246" w:rsidRPr="009823EA" w:rsidRDefault="003A3246" w:rsidP="003A3246">
      <w:pPr>
        <w:pStyle w:val="Subttulo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Identifying and solving practical problems arising from cross-border cases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24BCF54F" w14:textId="77777777" w:rsidR="003A3246" w:rsidRPr="009823EA" w:rsidRDefault="003A3246" w:rsidP="003A3246">
      <w:pPr>
        <w:pStyle w:val="Subttulo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Subttulo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659A3631" w14:textId="151F768A" w:rsidR="00601739" w:rsidRPr="00601739" w:rsidRDefault="00E300D2" w:rsidP="00601739">
      <w:pPr>
        <w:pStyle w:val="Subttulo"/>
        <w:ind w:right="-145"/>
        <w:jc w:val="both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court/prosecution office located in </w:t>
      </w:r>
      <w:r w:rsidR="00EA2D00">
        <w:rPr>
          <w:rFonts w:asciiTheme="minorHAnsi" w:hAnsiTheme="minorHAnsi" w:cstheme="minorHAnsi"/>
          <w:b w:val="0"/>
          <w:spacing w:val="-2"/>
          <w:lang w:val="en-GB"/>
        </w:rPr>
        <w:t>a participating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neighbouring country before applying. </w:t>
      </w:r>
      <w:bookmarkStart w:id="1" w:name="_Hlk93593003"/>
      <w:r w:rsidR="00601739"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Each project must meet the following criteria: </w:t>
      </w:r>
    </w:p>
    <w:p w14:paraId="1BDCEB20" w14:textId="77777777" w:rsidR="00CC33B7" w:rsidRPr="00CC33B7" w:rsidRDefault="00CC33B7" w:rsidP="00CC33B7">
      <w:pPr>
        <w:pStyle w:val="Prrafodelista"/>
        <w:numPr>
          <w:ilvl w:val="0"/>
          <w:numId w:val="28"/>
        </w:numPr>
        <w:spacing w:after="0" w:line="240" w:lineRule="auto"/>
        <w:jc w:val="left"/>
        <w:rPr>
          <w:rFonts w:ascii="Calibri" w:hAnsi="Calibri" w:cs="Calibri"/>
          <w:sz w:val="22"/>
          <w:szCs w:val="28"/>
        </w:rPr>
      </w:pPr>
      <w:r w:rsidRPr="00CC33B7">
        <w:rPr>
          <w:rFonts w:ascii="Calibri" w:hAnsi="Calibri" w:cs="Calibri"/>
          <w:sz w:val="22"/>
          <w:szCs w:val="28"/>
        </w:rPr>
        <w:t xml:space="preserve">The courts or prosecution offices of the visiting and hosting participants must be located at a maximal distance of </w:t>
      </w:r>
      <w:r w:rsidRPr="00CC33B7">
        <w:rPr>
          <w:rFonts w:ascii="Calibri" w:hAnsi="Calibri" w:cs="Calibri"/>
          <w:b/>
          <w:bCs/>
          <w:sz w:val="22"/>
          <w:szCs w:val="28"/>
        </w:rPr>
        <w:t xml:space="preserve">150 km </w:t>
      </w:r>
      <w:r w:rsidRPr="00CC33B7">
        <w:rPr>
          <w:rFonts w:ascii="Calibri" w:hAnsi="Calibri" w:cs="Calibri"/>
          <w:sz w:val="22"/>
          <w:szCs w:val="28"/>
        </w:rPr>
        <w:t xml:space="preserve">from the domestic </w:t>
      </w:r>
      <w:r w:rsidRPr="00CC33B7">
        <w:rPr>
          <w:rFonts w:ascii="Calibri" w:hAnsi="Calibri" w:cs="Calibri"/>
          <w:sz w:val="22"/>
          <w:szCs w:val="28"/>
          <w:u w:val="single"/>
        </w:rPr>
        <w:t>border</w:t>
      </w:r>
      <w:r w:rsidRPr="00CC33B7">
        <w:rPr>
          <w:rFonts w:ascii="Calibri" w:hAnsi="Calibri" w:cs="Calibri"/>
          <w:sz w:val="22"/>
          <w:szCs w:val="28"/>
        </w:rPr>
        <w:t xml:space="preserve"> (so a maximum distance of 300km between the two courts or prosecution offices).  </w:t>
      </w:r>
    </w:p>
    <w:p w14:paraId="5FAFDED4" w14:textId="77777777" w:rsidR="00601739" w:rsidRPr="00601739" w:rsidRDefault="00601739" w:rsidP="00601739">
      <w:pPr>
        <w:pStyle w:val="Subttulo"/>
        <w:numPr>
          <w:ilvl w:val="0"/>
          <w:numId w:val="28"/>
        </w:numPr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spacing w:val="-2"/>
          <w:lang w:val="en-GB"/>
        </w:rPr>
        <w:t xml:space="preserve">The applicants must work on cases involving a cross-border dimension or have a part of their daily work in the cross-border cooperation with the closest neighbouring country. </w:t>
      </w:r>
    </w:p>
    <w:bookmarkEnd w:id="1"/>
    <w:p w14:paraId="79045017" w14:textId="77777777" w:rsidR="00601739" w:rsidRPr="00601739" w:rsidRDefault="00601739" w:rsidP="00601739">
      <w:pPr>
        <w:pStyle w:val="Subttulo"/>
        <w:ind w:right="-145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</w:p>
    <w:p w14:paraId="358183D5" w14:textId="77777777" w:rsidR="00601739" w:rsidRPr="00601739" w:rsidRDefault="00601739" w:rsidP="00601739">
      <w:pPr>
        <w:pStyle w:val="Subttulo"/>
        <w:ind w:right="-145"/>
        <w:jc w:val="left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It is up to each applicant to find an eligible hosting institution meeting the above criteria. </w:t>
      </w:r>
    </w:p>
    <w:p w14:paraId="638C4BDF" w14:textId="77777777" w:rsidR="00601739" w:rsidRDefault="00601739" w:rsidP="00B035B2">
      <w:pPr>
        <w:pStyle w:val="Subttulo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7F7B5A32" w14:textId="011503EB" w:rsidR="00E15666" w:rsidRPr="00EA2D00" w:rsidRDefault="002A0ADF" w:rsidP="002A0ADF">
      <w:pPr>
        <w:pStyle w:val="Subttulo"/>
        <w:ind w:right="-145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spacing w:val="-2"/>
          <w:lang w:val="en-GB"/>
        </w:rPr>
        <w:t xml:space="preserve">This form must be uploaded with your application together with the hosting agreement. </w:t>
      </w:r>
    </w:p>
    <w:p w14:paraId="4DF19C5E" w14:textId="77777777" w:rsidR="00444D96" w:rsidRPr="009823EA" w:rsidRDefault="00444D96" w:rsidP="00B035B2">
      <w:pPr>
        <w:pStyle w:val="Subttulo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7E7E7799" w14:textId="0F75570C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F67B7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322F36">
        <w:trPr>
          <w:trHeight w:val="422"/>
        </w:trPr>
        <w:tc>
          <w:tcPr>
            <w:tcW w:w="4820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819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819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028CC13B" w:rsidR="00B035B2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ourt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>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B7A" w:rsidRPr="00F12D02" w14:paraId="7DE60C08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26174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Participation in previous activities</w:t>
            </w:r>
          </w:p>
          <w:p w14:paraId="64A16C3D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Have you in the past taken part in any of the Exchange Programme activities (select all that apply)?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5CD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Short-term exchange</w:t>
            </w:r>
          </w:p>
          <w:p w14:paraId="7E70878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Long term training period (CJEU, ECtHR or Eurojust)</w:t>
            </w:r>
          </w:p>
          <w:p w14:paraId="3E0C6E0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  <w:lang w:val="fr-BE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Study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visit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(CJEU,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ECtHR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, Eurojust, EU institutions, FRA, HCCH)</w:t>
            </w:r>
          </w:p>
        </w:tc>
      </w:tr>
    </w:tbl>
    <w:p w14:paraId="2DB33BFC" w14:textId="6599097F" w:rsidR="00E15666" w:rsidRPr="00F67B7A" w:rsidRDefault="00E15666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420AF686" w:rsidR="00B862B1" w:rsidRPr="009823EA" w:rsidRDefault="00F67B7A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48F76EBA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</w:p>
          <w:p w14:paraId="03EBB7C9" w14:textId="02BC1BA3" w:rsidR="00553949" w:rsidRPr="00553949" w:rsidRDefault="00601739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formal hosting agreement must be submitted with this application form to confirm the below information.</w:t>
            </w:r>
          </w:p>
        </w:tc>
      </w:tr>
      <w:tr w:rsidR="00601739" w:rsidRPr="009823EA" w14:paraId="54C6C72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0755B830" w14:textId="30C5E7A6" w:rsidR="00601739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 country: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031B98EF" w14:textId="7018ED55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56A86FC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4B7F5CD3" w14:textId="37591F8C" w:rsidR="00601739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6C3F55A" w14:textId="3A578B14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2B59B269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CBA1026" w14:textId="72F6CFCF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Address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490A4DDB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7926E7A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084C239" w14:textId="7254A588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Average distance between your institution and your host institution (in km):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01BE4D6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35F950E3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B4828F2" w14:textId="6879DF6D" w:rsidR="00601739" w:rsidRPr="009823EA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16D64A9E" w14:textId="46508D43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0F78C84E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92F4AAD" w14:textId="3C79EE81" w:rsidR="00601739" w:rsidRPr="009823EA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address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38A0E4DD" w14:textId="3359DAE5" w:rsidR="00601739" w:rsidRPr="00601739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6E60D02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14:paraId="73532E04" w14:textId="660F8E51" w:rsidR="00601739" w:rsidRPr="009823EA" w:rsidRDefault="00CC33B7" w:rsidP="006017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second participant taking part in the same 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exchange?</w:t>
            </w:r>
            <w:r w:rsidR="00601739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yes, please indicate the name. </w:t>
            </w:r>
          </w:p>
          <w:p w14:paraId="54F170C4" w14:textId="151D9878" w:rsidR="00601739" w:rsidRPr="009823EA" w:rsidRDefault="00601739" w:rsidP="00601739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submit an application</w:t>
            </w:r>
            <w:proofErr w:type="gramEnd"/>
            <w:r w:rsidR="003342D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on the platform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B3B62E" w14:textId="3C885353" w:rsidR="00601739" w:rsidRPr="009823EA" w:rsidRDefault="00601739" w:rsidP="00601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E9768D" w14:textId="124111FB" w:rsidR="00DD749B" w:rsidRPr="009823EA" w:rsidRDefault="00DD749B" w:rsidP="006017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2CCB6C6" w14:textId="78D4DF23" w:rsidR="00DA1F29" w:rsidRPr="00DA1F29" w:rsidRDefault="00444D96" w:rsidP="00DA1F29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3.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</w:tc>
      </w:tr>
      <w:tr w:rsidR="00DA1F29" w:rsidRPr="009823EA" w14:paraId="22264103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61EB7CF9" w14:textId="77777777" w:rsidR="00DA1F29" w:rsidRPr="009823EA" w:rsidRDefault="00DA1F29" w:rsidP="00411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the topic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issues that will be discussed and tackled in the regional exchange: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A1F29" w:rsidRPr="009823EA" w14:paraId="2F6648DB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3098E0CA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3F470E8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39C7816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4B78497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A1F29" w:rsidRPr="009823EA" w14:paraId="63E11973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5346F2E5" w14:textId="19813987" w:rsidR="00DA1F29" w:rsidRDefault="00DA1F29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the reason / justification for participating in the Regional Exchange.</w:t>
            </w:r>
          </w:p>
        </w:tc>
      </w:tr>
      <w:tr w:rsidR="00F3653D" w:rsidRPr="009823EA" w14:paraId="1707A0CA" w14:textId="77777777" w:rsidTr="00DA1F29">
        <w:trPr>
          <w:trHeight w:val="794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97770" w14:textId="77777777" w:rsidR="00DC200F" w:rsidRDefault="00DC200F">
      <w:r>
        <w:separator/>
      </w:r>
    </w:p>
  </w:endnote>
  <w:endnote w:type="continuationSeparator" w:id="0">
    <w:p w14:paraId="40324F57" w14:textId="77777777" w:rsidR="00DC200F" w:rsidRDefault="00D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9D66" w14:textId="442C8569" w:rsidR="00E15666" w:rsidRPr="00E15666" w:rsidRDefault="00E15666">
    <w:pPr>
      <w:pStyle w:val="Piedepgina"/>
      <w:rPr>
        <w:rFonts w:asciiTheme="minorHAnsi" w:hAnsiTheme="minorHAnsi" w:cstheme="minorHAnsi"/>
      </w:rPr>
    </w:pPr>
    <w:r>
      <w:tab/>
    </w:r>
    <w:r>
      <w:tab/>
    </w:r>
    <w:sdt>
      <w:sdtPr>
        <w:rPr>
          <w:rFonts w:asciiTheme="minorHAnsi" w:hAnsiTheme="minorHAnsi" w:cstheme="minorHAnsi"/>
        </w:rPr>
        <w:id w:val="596917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15666">
              <w:rPr>
                <w:rFonts w:asciiTheme="minorHAnsi" w:hAnsiTheme="minorHAnsi" w:cstheme="minorHAnsi"/>
              </w:rPr>
              <w:t xml:space="preserve">Page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15666">
              <w:rPr>
                <w:rFonts w:asciiTheme="minorHAnsi" w:hAnsiTheme="minorHAnsi" w:cstheme="minorHAnsi"/>
              </w:rPr>
              <w:t xml:space="preserve"> of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0C751820" w14:textId="77777777" w:rsidR="00CB71AD" w:rsidRDefault="00CB7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6969309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03170" w14:textId="1B8227BC" w:rsidR="005D064D" w:rsidRPr="005D064D" w:rsidRDefault="005D064D">
            <w:pPr>
              <w:pStyle w:val="Piedepgina"/>
              <w:jc w:val="right"/>
              <w:rPr>
                <w:rFonts w:asciiTheme="minorHAnsi" w:hAnsiTheme="minorHAnsi" w:cstheme="minorHAnsi"/>
              </w:rPr>
            </w:pPr>
            <w:r w:rsidRPr="005D064D">
              <w:rPr>
                <w:rFonts w:asciiTheme="minorHAnsi" w:hAnsiTheme="minorHAnsi" w:cstheme="minorHAnsi"/>
              </w:rPr>
              <w:t xml:space="preserve">Page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D064D">
              <w:rPr>
                <w:rFonts w:asciiTheme="minorHAnsi" w:hAnsiTheme="minorHAnsi" w:cstheme="minorHAnsi"/>
              </w:rPr>
              <w:t xml:space="preserve"> of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059F8E" w14:textId="7DE99DC5" w:rsidR="00630129" w:rsidRPr="00B035B2" w:rsidRDefault="0063012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64E9F" w14:textId="77777777" w:rsidR="00DC200F" w:rsidRDefault="00DC200F">
      <w:r>
        <w:separator/>
      </w:r>
    </w:p>
  </w:footnote>
  <w:footnote w:type="continuationSeparator" w:id="0">
    <w:p w14:paraId="10685395" w14:textId="77777777" w:rsidR="00DC200F" w:rsidRDefault="00DC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C13A" w14:textId="087F79E3" w:rsidR="00630129" w:rsidRDefault="00D177DF" w:rsidP="0007139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D177DF" w:rsidRDefault="00D177DF" w:rsidP="00D177DF">
                          <w:pPr>
                            <w:pStyle w:val="Encabezado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Judicial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Training Network</w:t>
                          </w:r>
                        </w:p>
                        <w:p w14:paraId="355F14A5" w14:textId="77777777" w:rsidR="00D177DF" w:rsidRPr="00D177DF" w:rsidRDefault="00D177DF" w:rsidP="00D177DF">
                          <w:pPr>
                            <w:pStyle w:val="Encabezado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266CC21A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 Judicial Training Network</w:t>
                    </w:r>
                  </w:p>
                  <w:p w14:paraId="355F14A5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50D46C2"/>
    <w:multiLevelType w:val="hybridMultilevel"/>
    <w:tmpl w:val="657A7E78"/>
    <w:lvl w:ilvl="0" w:tplc="5EE87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0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0C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D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8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4"/>
  </w:num>
  <w:num w:numId="5">
    <w:abstractNumId w:val="5"/>
  </w:num>
  <w:num w:numId="6">
    <w:abstractNumId w:val="23"/>
  </w:num>
  <w:num w:numId="7">
    <w:abstractNumId w:val="22"/>
  </w:num>
  <w:num w:numId="8">
    <w:abstractNumId w:val="14"/>
  </w:num>
  <w:num w:numId="9">
    <w:abstractNumId w:val="9"/>
  </w:num>
  <w:num w:numId="10">
    <w:abstractNumId w:val="14"/>
  </w:num>
  <w:num w:numId="11">
    <w:abstractNumId w:val="1"/>
  </w:num>
  <w:num w:numId="12">
    <w:abstractNumId w:val="17"/>
  </w:num>
  <w:num w:numId="13">
    <w:abstractNumId w:val="3"/>
  </w:num>
  <w:num w:numId="14">
    <w:abstractNumId w:val="8"/>
  </w:num>
  <w:num w:numId="15">
    <w:abstractNumId w:val="25"/>
  </w:num>
  <w:num w:numId="16">
    <w:abstractNumId w:val="0"/>
  </w:num>
  <w:num w:numId="17">
    <w:abstractNumId w:val="0"/>
  </w:num>
  <w:num w:numId="18">
    <w:abstractNumId w:val="20"/>
  </w:num>
  <w:num w:numId="19">
    <w:abstractNumId w:val="15"/>
  </w:num>
  <w:num w:numId="20">
    <w:abstractNumId w:val="13"/>
  </w:num>
  <w:num w:numId="21">
    <w:abstractNumId w:val="6"/>
  </w:num>
  <w:num w:numId="22">
    <w:abstractNumId w:val="21"/>
  </w:num>
  <w:num w:numId="23">
    <w:abstractNumId w:val="19"/>
  </w:num>
  <w:num w:numId="24">
    <w:abstractNumId w:val="2"/>
  </w:num>
  <w:num w:numId="25">
    <w:abstractNumId w:val="7"/>
  </w:num>
  <w:num w:numId="26">
    <w:abstractNumId w:val="18"/>
  </w:num>
  <w:num w:numId="27">
    <w:abstractNumId w:val="12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176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B97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1B1C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ADF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42C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2F36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2D7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D96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465A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4D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739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0608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830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B78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3B7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1F29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00F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66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2D00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A8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02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67B7A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Ttulo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9">
    <w:name w:val="Style9"/>
    <w:basedOn w:val="Ttulo"/>
    <w:next w:val="Piedepgina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tulo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edepgina">
    <w:name w:val="footer"/>
    <w:basedOn w:val="Normal"/>
    <w:link w:val="PiedepginaCar"/>
    <w:uiPriority w:val="99"/>
    <w:rsid w:val="00FC60C7"/>
    <w:pPr>
      <w:tabs>
        <w:tab w:val="center" w:pos="4153"/>
        <w:tab w:val="right" w:pos="8306"/>
      </w:tabs>
    </w:pPr>
  </w:style>
  <w:style w:type="character" w:styleId="Hipervnculo">
    <w:name w:val="Hyperlink"/>
    <w:uiPriority w:val="99"/>
    <w:rsid w:val="005532A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E3A60"/>
    <w:pPr>
      <w:tabs>
        <w:tab w:val="center" w:pos="4320"/>
        <w:tab w:val="right" w:pos="8640"/>
      </w:tabs>
    </w:pPr>
  </w:style>
  <w:style w:type="paragraph" w:styleId="Prrafodelista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Referenciaintensa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aconcuadrcula">
    <w:name w:val="Table Grid"/>
    <w:basedOn w:val="Tabla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Textoindependiente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Nmerodepgina">
    <w:name w:val="page number"/>
    <w:basedOn w:val="Fuentedeprrafopredeter"/>
    <w:rsid w:val="00C32B58"/>
  </w:style>
  <w:style w:type="paragraph" w:styleId="Textonotapie">
    <w:name w:val="footnote text"/>
    <w:basedOn w:val="Normal"/>
    <w:link w:val="TextonotapieCar"/>
    <w:uiPriority w:val="99"/>
    <w:semiHidden/>
    <w:rsid w:val="00D427E7"/>
    <w:rPr>
      <w:sz w:val="20"/>
      <w:szCs w:val="20"/>
    </w:rPr>
  </w:style>
  <w:style w:type="character" w:styleId="Refdenotaalpie">
    <w:name w:val="footnote reference"/>
    <w:uiPriority w:val="99"/>
    <w:semiHidden/>
    <w:rsid w:val="00D427E7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85050F"/>
    <w:rPr>
      <w:sz w:val="24"/>
      <w:szCs w:val="24"/>
    </w:rPr>
  </w:style>
  <w:style w:type="paragraph" w:styleId="Textodeglobo">
    <w:name w:val="Balloon Text"/>
    <w:basedOn w:val="Normal"/>
    <w:link w:val="TextodegloboCar"/>
    <w:rsid w:val="00850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5050F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anormal"/>
    <w:next w:val="Tablaconcuadrcula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tulo">
    <w:name w:val="Subtitle"/>
    <w:basedOn w:val="Normal"/>
    <w:link w:val="SubttuloC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tuloCar">
    <w:name w:val="Subtítulo Car"/>
    <w:link w:val="Subttulo"/>
    <w:rsid w:val="003C1268"/>
    <w:rPr>
      <w:b/>
      <w:bCs/>
      <w:sz w:val="22"/>
      <w:szCs w:val="22"/>
      <w:lang w:val="fr-FR"/>
    </w:rPr>
  </w:style>
  <w:style w:type="character" w:customStyle="1" w:styleId="PiedepginaCar">
    <w:name w:val="Pie de página Car"/>
    <w:link w:val="Piedepgina"/>
    <w:uiPriority w:val="99"/>
    <w:rsid w:val="003C1268"/>
    <w:rPr>
      <w:sz w:val="24"/>
      <w:szCs w:val="24"/>
    </w:rPr>
  </w:style>
  <w:style w:type="character" w:styleId="Refdecomentario">
    <w:name w:val="annotation reference"/>
    <w:rsid w:val="003C12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1268"/>
    <w:rPr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3C126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1268"/>
    <w:rPr>
      <w:b/>
      <w:bCs/>
    </w:rPr>
  </w:style>
  <w:style w:type="character" w:customStyle="1" w:styleId="AsuntodelcomentarioCar">
    <w:name w:val="Asunto del comentario Car"/>
    <w:link w:val="Asuntodelcomentario"/>
    <w:rsid w:val="003C1268"/>
    <w:rPr>
      <w:b/>
      <w:bCs/>
      <w:lang w:eastAsia="en-US"/>
    </w:rPr>
  </w:style>
  <w:style w:type="character" w:customStyle="1" w:styleId="Ttulo4Car">
    <w:name w:val="Título 4 Car"/>
    <w:link w:val="Ttulo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onotapieCar">
    <w:name w:val="Texto nota pie Car"/>
    <w:link w:val="Textonotapie"/>
    <w:uiPriority w:val="99"/>
    <w:semiHidden/>
    <w:rsid w:val="00C03366"/>
  </w:style>
  <w:style w:type="paragraph" w:styleId="Textonotaalfinal">
    <w:name w:val="endnote text"/>
    <w:basedOn w:val="Normal"/>
    <w:link w:val="TextonotaalfinalCar"/>
    <w:rsid w:val="00931FA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31FA2"/>
  </w:style>
  <w:style w:type="character" w:styleId="Refdenotaalfinal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Textoindependiente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F67B7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66B9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937A-16DF-49B0-B2A3-ABD555F2F825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3e85b5b5-abc9-480d-a59b-90169013e60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3ecfc3-65cc-48cc-b730-49632f6c506c"/>
  </ds:schemaRefs>
</ds:datastoreItem>
</file>

<file path=customXml/itemProps2.xml><?xml version="1.0" encoding="utf-8"?>
<ds:datastoreItem xmlns:ds="http://schemas.openxmlformats.org/officeDocument/2006/customXml" ds:itemID="{955AD351-1C36-4652-A45D-FF84CFDFE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22615-18AA-441C-90C6-31AEC6C6C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621C0-BEFD-4E7D-9A32-30CF96E3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CEPOL</Company>
  <LinksUpToDate>false</LinksUpToDate>
  <CharactersWithSpaces>2503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Carolina Crespo Migoya</cp:lastModifiedBy>
  <cp:revision>2</cp:revision>
  <cp:lastPrinted>2021-06-17T09:32:00Z</cp:lastPrinted>
  <dcterms:created xsi:type="dcterms:W3CDTF">2023-05-11T10:28:00Z</dcterms:created>
  <dcterms:modified xsi:type="dcterms:W3CDTF">2023-05-11T10:28:00Z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6630600</vt:r8>
  </property>
  <property fmtid="{D5CDD505-2E9C-101B-9397-08002B2CF9AE}" pid="5" name="MediaServiceImageTags">
    <vt:lpwstr/>
  </property>
</Properties>
</file>